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0601" w14:textId="77777777" w:rsidR="00297729" w:rsidRPr="00297729" w:rsidRDefault="00297729" w:rsidP="00D85538">
      <w:pPr>
        <w:spacing w:after="0" w:line="360" w:lineRule="auto"/>
        <w:ind w:firstLine="709"/>
        <w:rPr>
          <w:rFonts w:ascii="Times New Roman" w:eastAsia="SimSun" w:hAnsi="Times New Roman" w:cs="Times New Roman"/>
          <w:color w:val="000000"/>
          <w:sz w:val="28"/>
          <w:szCs w:val="28"/>
          <w:lang w:eastAsia="ar-SA" w:bidi="ar-SA"/>
        </w:rPr>
      </w:pPr>
      <w:bookmarkStart w:id="0" w:name="_heading=h.gjdgxs"/>
      <w:bookmarkEnd w:id="0"/>
      <w:r w:rsidRPr="00297729">
        <w:rPr>
          <w:rFonts w:ascii="Times New Roman" w:eastAsia="SimSun" w:hAnsi="Times New Roman" w:cs="Times New Roman"/>
          <w:color w:val="000000"/>
          <w:sz w:val="28"/>
          <w:szCs w:val="28"/>
          <w:lang w:eastAsia="ar-SA" w:bidi="ar-SA"/>
        </w:rPr>
        <w:t>13.00.02</w:t>
      </w:r>
    </w:p>
    <w:p w14:paraId="519D0EF5" w14:textId="77777777" w:rsidR="00297729" w:rsidRPr="00741701" w:rsidRDefault="00297729" w:rsidP="00D85538">
      <w:pPr>
        <w:spacing w:after="0" w:line="360" w:lineRule="auto"/>
        <w:ind w:firstLine="709"/>
        <w:rPr>
          <w:rFonts w:ascii="Times New Roman" w:eastAsia="SimSun" w:hAnsi="Times New Roman" w:cs="Times New Roman"/>
          <w:b/>
          <w:bCs/>
          <w:color w:val="000000"/>
          <w:sz w:val="28"/>
          <w:szCs w:val="28"/>
          <w:lang w:eastAsia="ar-SA" w:bidi="ar-SA"/>
        </w:rPr>
      </w:pPr>
      <w:r w:rsidRPr="00297729">
        <w:rPr>
          <w:rFonts w:ascii="Times New Roman" w:eastAsia="SimSun" w:hAnsi="Times New Roman" w:cs="Times New Roman"/>
          <w:color w:val="000000"/>
          <w:sz w:val="28"/>
          <w:szCs w:val="28"/>
          <w:lang w:eastAsia="ar-SA" w:bidi="ar-SA"/>
        </w:rPr>
        <w:t>УДК</w:t>
      </w:r>
      <w:r w:rsidRPr="00297729">
        <w:rPr>
          <w:rFonts w:ascii="Times New Roman" w:eastAsia="SimSun" w:hAnsi="Times New Roman" w:cs="Times New Roman"/>
          <w:color w:val="000000"/>
          <w:sz w:val="23"/>
          <w:szCs w:val="23"/>
          <w:lang w:eastAsia="ar-SA" w:bidi="ar-SA"/>
        </w:rPr>
        <w:t xml:space="preserve"> </w:t>
      </w:r>
      <w:r w:rsidRPr="00297729">
        <w:rPr>
          <w:rFonts w:ascii="Times New Roman" w:eastAsia="SimSun" w:hAnsi="Times New Roman" w:cs="Times New Roman"/>
          <w:color w:val="000000"/>
          <w:sz w:val="28"/>
          <w:szCs w:val="28"/>
          <w:lang w:eastAsia="ar-SA" w:bidi="ar-SA"/>
        </w:rPr>
        <w:t>811.161.1</w:t>
      </w:r>
    </w:p>
    <w:p w14:paraId="3EDCEAD2" w14:textId="77777777" w:rsidR="005A20B0" w:rsidRDefault="005A20B0" w:rsidP="00D85538">
      <w:pPr>
        <w:spacing w:after="0" w:line="360" w:lineRule="auto"/>
        <w:ind w:firstLine="709"/>
        <w:jc w:val="both"/>
        <w:rPr>
          <w:rFonts w:ascii="Times New Roman" w:eastAsia="Times New Roman" w:hAnsi="Times New Roman" w:cs="Times New Roman"/>
          <w:sz w:val="24"/>
          <w:szCs w:val="24"/>
        </w:rPr>
      </w:pPr>
    </w:p>
    <w:p w14:paraId="32B80493" w14:textId="0D1BD7FA" w:rsidR="00584C0F" w:rsidRDefault="00741E88" w:rsidP="00D85538">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ОБУЧЕНИЕ ИНОФОНОВ АННОТИРОВАНИЮ НАУЧНОГО ТЕКСТА</w:t>
      </w:r>
      <w:r w:rsidR="00EC3E0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(БАКАЛАВРИАТ, ПРОФИЛЬ ОБУЧЕНИЯ </w:t>
      </w:r>
      <w:r w:rsidR="00AE39E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«ПЕРЕВОД И ПЕРЕВОДОВЕДЕНИЕ»)</w:t>
      </w:r>
    </w:p>
    <w:p w14:paraId="2FBF13FB" w14:textId="77777777" w:rsidR="0016417D" w:rsidRPr="00297729" w:rsidRDefault="0016417D" w:rsidP="00D85538">
      <w:pPr>
        <w:spacing w:after="0" w:line="360" w:lineRule="auto"/>
        <w:ind w:firstLine="709"/>
        <w:rPr>
          <w:rFonts w:ascii="Times New Roman" w:eastAsia="SimSun" w:hAnsi="Times New Roman" w:cs="Times New Roman"/>
          <w:i/>
          <w:color w:val="000000"/>
          <w:sz w:val="28"/>
          <w:szCs w:val="28"/>
          <w:vertAlign w:val="superscript"/>
          <w:lang w:eastAsia="ar-SA" w:bidi="ar-SA"/>
        </w:rPr>
      </w:pPr>
      <w:r w:rsidRPr="00297729">
        <w:rPr>
          <w:rFonts w:ascii="Times New Roman" w:eastAsia="SimSun" w:hAnsi="Times New Roman" w:cs="Times New Roman"/>
          <w:b/>
          <w:i/>
          <w:color w:val="000000"/>
          <w:sz w:val="28"/>
          <w:szCs w:val="28"/>
          <w:lang w:eastAsia="ar-SA" w:bidi="ar-SA"/>
        </w:rPr>
        <w:t xml:space="preserve">Столетова Е.К., </w:t>
      </w:r>
      <w:r w:rsidRPr="009416F4">
        <w:rPr>
          <w:rFonts w:ascii="Times New Roman" w:eastAsia="SimSun" w:hAnsi="Times New Roman" w:cs="Times New Roman"/>
          <w:b/>
          <w:i/>
          <w:color w:val="000000"/>
          <w:sz w:val="28"/>
          <w:szCs w:val="28"/>
          <w:lang w:eastAsia="ar-SA" w:bidi="ar-SA"/>
        </w:rPr>
        <w:t>Кузнецов А.А.</w:t>
      </w:r>
    </w:p>
    <w:p w14:paraId="506E606B" w14:textId="77777777" w:rsidR="0016417D" w:rsidRPr="00297729" w:rsidRDefault="0016417D" w:rsidP="00D85538">
      <w:pPr>
        <w:spacing w:after="0" w:line="360" w:lineRule="auto"/>
        <w:ind w:firstLine="709"/>
        <w:rPr>
          <w:rFonts w:ascii="Times New Roman" w:eastAsia="SimSun" w:hAnsi="Times New Roman" w:cs="Times New Roman"/>
          <w:i/>
          <w:color w:val="000000"/>
          <w:sz w:val="28"/>
          <w:szCs w:val="28"/>
          <w:lang w:eastAsia="ar-SA" w:bidi="ar-SA"/>
        </w:rPr>
      </w:pPr>
      <w:r w:rsidRPr="00297729">
        <w:rPr>
          <w:rFonts w:ascii="Times New Roman" w:eastAsia="SimSun" w:hAnsi="Times New Roman" w:cs="Times New Roman"/>
          <w:i/>
          <w:color w:val="000000"/>
          <w:sz w:val="28"/>
          <w:szCs w:val="28"/>
          <w:lang w:eastAsia="ar-SA" w:bidi="ar-SA"/>
        </w:rPr>
        <w:t xml:space="preserve">Московский государственный лингвистический университет </w:t>
      </w:r>
    </w:p>
    <w:p w14:paraId="5E2E2CA6" w14:textId="269FC771" w:rsidR="0016417D" w:rsidRPr="009416F4" w:rsidRDefault="0016417D" w:rsidP="00D85538">
      <w:pPr>
        <w:spacing w:after="0" w:line="360" w:lineRule="auto"/>
        <w:ind w:firstLine="709"/>
        <w:rPr>
          <w:rFonts w:ascii="Times New Roman" w:eastAsia="SimSun" w:hAnsi="Times New Roman" w:cs="Times New Roman"/>
          <w:i/>
          <w:color w:val="000000"/>
          <w:sz w:val="28"/>
          <w:szCs w:val="28"/>
          <w:vertAlign w:val="superscript"/>
          <w:lang w:eastAsia="ar-SA" w:bidi="ar-SA"/>
        </w:rPr>
      </w:pPr>
      <w:r w:rsidRPr="00297729">
        <w:rPr>
          <w:rFonts w:ascii="Times New Roman" w:eastAsia="SimSun" w:hAnsi="Times New Roman" w:cs="Times New Roman"/>
          <w:i/>
          <w:color w:val="000000"/>
          <w:sz w:val="28"/>
          <w:szCs w:val="28"/>
          <w:lang w:eastAsia="ar-SA" w:bidi="ar-SA"/>
        </w:rPr>
        <w:t>119034, г. Москва, ул. Остоженка, д. 38, Российская Федерация</w:t>
      </w:r>
    </w:p>
    <w:p w14:paraId="212ED919" w14:textId="77777777" w:rsidR="00AE39EE" w:rsidRDefault="00DD542D" w:rsidP="00D85538">
      <w:pPr>
        <w:spacing w:after="0" w:line="360" w:lineRule="auto"/>
        <w:ind w:firstLine="709"/>
        <w:jc w:val="both"/>
        <w:rPr>
          <w:rFonts w:ascii="Times New Roman" w:eastAsia="Times New Roman" w:hAnsi="Times New Roman" w:cs="Times New Roman"/>
          <w:b/>
          <w:i/>
          <w:iCs/>
          <w:sz w:val="28"/>
          <w:szCs w:val="28"/>
        </w:rPr>
      </w:pPr>
      <w:r w:rsidRPr="009416F4">
        <w:rPr>
          <w:rFonts w:ascii="Times New Roman" w:eastAsia="Times New Roman" w:hAnsi="Times New Roman" w:cs="Times New Roman"/>
          <w:b/>
          <w:i/>
          <w:iCs/>
          <w:sz w:val="28"/>
          <w:szCs w:val="28"/>
        </w:rPr>
        <w:t xml:space="preserve">Аннотация. </w:t>
      </w:r>
    </w:p>
    <w:p w14:paraId="715A6D30" w14:textId="77777777" w:rsidR="00AE39EE" w:rsidRDefault="00741E88" w:rsidP="00D85538">
      <w:pPr>
        <w:spacing w:after="0" w:line="360" w:lineRule="auto"/>
        <w:ind w:firstLine="709"/>
        <w:jc w:val="both"/>
        <w:rPr>
          <w:rFonts w:ascii="Times New Roman" w:eastAsia="Times New Roman" w:hAnsi="Times New Roman" w:cs="Times New Roman"/>
          <w:sz w:val="28"/>
          <w:szCs w:val="28"/>
        </w:rPr>
      </w:pPr>
      <w:r w:rsidRPr="009416F4">
        <w:rPr>
          <w:rFonts w:ascii="Times New Roman" w:eastAsia="Times New Roman" w:hAnsi="Times New Roman" w:cs="Times New Roman"/>
          <w:b/>
          <w:sz w:val="28"/>
          <w:szCs w:val="28"/>
        </w:rPr>
        <w:t xml:space="preserve">Актуальность </w:t>
      </w:r>
      <w:r w:rsidRPr="009416F4">
        <w:rPr>
          <w:rFonts w:ascii="Times New Roman" w:eastAsia="Times New Roman" w:hAnsi="Times New Roman" w:cs="Times New Roman"/>
          <w:sz w:val="28"/>
          <w:szCs w:val="28"/>
        </w:rPr>
        <w:t xml:space="preserve">настоящего исследования обусловлена </w:t>
      </w:r>
      <w:r w:rsidR="006949AE" w:rsidRPr="009416F4">
        <w:rPr>
          <w:rFonts w:ascii="Times New Roman" w:eastAsia="Times New Roman" w:hAnsi="Times New Roman" w:cs="Times New Roman"/>
          <w:sz w:val="28"/>
          <w:szCs w:val="28"/>
        </w:rPr>
        <w:t>необходимостью</w:t>
      </w:r>
      <w:r w:rsidRPr="009416F4">
        <w:rPr>
          <w:rFonts w:ascii="Times New Roman" w:eastAsia="Times New Roman" w:hAnsi="Times New Roman" w:cs="Times New Roman"/>
          <w:sz w:val="28"/>
          <w:szCs w:val="28"/>
        </w:rPr>
        <w:t xml:space="preserve"> формирования у учащихся</w:t>
      </w:r>
      <w:r w:rsidR="003776A8" w:rsidRPr="009416F4">
        <w:rPr>
          <w:rFonts w:ascii="Times New Roman" w:eastAsia="Times New Roman" w:hAnsi="Times New Roman" w:cs="Times New Roman"/>
          <w:sz w:val="28"/>
          <w:szCs w:val="28"/>
        </w:rPr>
        <w:t xml:space="preserve"> вузов</w:t>
      </w:r>
      <w:r w:rsidRPr="009416F4">
        <w:rPr>
          <w:rFonts w:ascii="Times New Roman" w:eastAsia="Times New Roman" w:hAnsi="Times New Roman" w:cs="Times New Roman"/>
          <w:sz w:val="28"/>
          <w:szCs w:val="28"/>
        </w:rPr>
        <w:t xml:space="preserve"> навыков и умений работы с текстами научного стиля и подготовки студентов-</w:t>
      </w:r>
      <w:proofErr w:type="spellStart"/>
      <w:r w:rsidRPr="009416F4">
        <w:rPr>
          <w:rFonts w:ascii="Times New Roman" w:eastAsia="Times New Roman" w:hAnsi="Times New Roman" w:cs="Times New Roman"/>
          <w:sz w:val="28"/>
          <w:szCs w:val="28"/>
        </w:rPr>
        <w:t>инофонов</w:t>
      </w:r>
      <w:proofErr w:type="spellEnd"/>
      <w:r w:rsidRPr="009416F4">
        <w:rPr>
          <w:rFonts w:ascii="Times New Roman" w:eastAsia="Times New Roman" w:hAnsi="Times New Roman" w:cs="Times New Roman"/>
          <w:sz w:val="28"/>
          <w:szCs w:val="28"/>
        </w:rPr>
        <w:t xml:space="preserve"> к созданию вторичных и первичных научных текстов. </w:t>
      </w:r>
      <w:bookmarkStart w:id="1" w:name="_Hlk119513771"/>
    </w:p>
    <w:p w14:paraId="0C8A5CF4" w14:textId="77777777" w:rsidR="00AE39EE" w:rsidRDefault="00741E88" w:rsidP="00D85538">
      <w:pPr>
        <w:spacing w:after="0" w:line="360" w:lineRule="auto"/>
        <w:ind w:firstLine="709"/>
        <w:jc w:val="both"/>
        <w:rPr>
          <w:rFonts w:ascii="Times New Roman" w:eastAsia="Times New Roman" w:hAnsi="Times New Roman" w:cs="Times New Roman"/>
          <w:sz w:val="28"/>
          <w:szCs w:val="28"/>
        </w:rPr>
      </w:pPr>
      <w:r w:rsidRPr="009416F4">
        <w:rPr>
          <w:rFonts w:ascii="Times New Roman" w:eastAsia="Times New Roman" w:hAnsi="Times New Roman" w:cs="Times New Roman"/>
          <w:b/>
          <w:sz w:val="28"/>
          <w:szCs w:val="28"/>
        </w:rPr>
        <w:t>Цель</w:t>
      </w:r>
      <w:r w:rsidRPr="009416F4">
        <w:rPr>
          <w:rFonts w:ascii="Times New Roman" w:eastAsia="Times New Roman" w:hAnsi="Times New Roman" w:cs="Times New Roman"/>
          <w:sz w:val="28"/>
          <w:szCs w:val="28"/>
        </w:rPr>
        <w:t xml:space="preserve"> работы </w:t>
      </w:r>
      <w:bookmarkStart w:id="2" w:name="_Hlk119246182"/>
      <w:r w:rsidRPr="009416F4">
        <w:rPr>
          <w:rFonts w:ascii="Times New Roman" w:eastAsia="Times New Roman" w:hAnsi="Times New Roman" w:cs="Times New Roman"/>
          <w:sz w:val="28"/>
          <w:szCs w:val="28"/>
        </w:rPr>
        <w:t>закл</w:t>
      </w:r>
      <w:r w:rsidR="00741701">
        <w:rPr>
          <w:rFonts w:ascii="Times New Roman" w:eastAsia="Times New Roman" w:hAnsi="Times New Roman" w:cs="Times New Roman"/>
          <w:sz w:val="28"/>
          <w:szCs w:val="28"/>
        </w:rPr>
        <w:t xml:space="preserve">ючается в разработке </w:t>
      </w:r>
      <w:r w:rsidR="003741E6">
        <w:rPr>
          <w:rFonts w:ascii="Times New Roman" w:eastAsia="Times New Roman" w:hAnsi="Times New Roman" w:cs="Times New Roman"/>
          <w:sz w:val="28"/>
          <w:szCs w:val="28"/>
        </w:rPr>
        <w:t>методики</w:t>
      </w:r>
      <w:r w:rsidRPr="009416F4">
        <w:rPr>
          <w:rFonts w:ascii="Times New Roman" w:eastAsia="Times New Roman" w:hAnsi="Times New Roman" w:cs="Times New Roman"/>
          <w:sz w:val="28"/>
          <w:szCs w:val="28"/>
        </w:rPr>
        <w:t xml:space="preserve"> обучен</w:t>
      </w:r>
      <w:r w:rsidR="00741701">
        <w:rPr>
          <w:rFonts w:ascii="Times New Roman" w:eastAsia="Times New Roman" w:hAnsi="Times New Roman" w:cs="Times New Roman"/>
          <w:sz w:val="28"/>
          <w:szCs w:val="28"/>
        </w:rPr>
        <w:t xml:space="preserve">ия </w:t>
      </w:r>
      <w:r w:rsidRPr="009416F4">
        <w:rPr>
          <w:rFonts w:ascii="Times New Roman" w:eastAsia="Times New Roman" w:hAnsi="Times New Roman" w:cs="Times New Roman"/>
          <w:sz w:val="28"/>
          <w:szCs w:val="28"/>
        </w:rPr>
        <w:t xml:space="preserve">аннотированию </w:t>
      </w:r>
      <w:r w:rsidR="003B09A1" w:rsidRPr="009416F4">
        <w:rPr>
          <w:rFonts w:ascii="Times New Roman" w:eastAsia="Times New Roman" w:hAnsi="Times New Roman" w:cs="Times New Roman"/>
          <w:sz w:val="28"/>
          <w:szCs w:val="28"/>
        </w:rPr>
        <w:t>студентов, обучающихся по профилю «Перевод и переводоведение»</w:t>
      </w:r>
      <w:r w:rsidRPr="009416F4">
        <w:rPr>
          <w:rFonts w:ascii="Times New Roman" w:eastAsia="Times New Roman" w:hAnsi="Times New Roman" w:cs="Times New Roman"/>
          <w:sz w:val="28"/>
          <w:szCs w:val="28"/>
        </w:rPr>
        <w:t xml:space="preserve">. </w:t>
      </w:r>
      <w:bookmarkStart w:id="3" w:name="_Hlk119247041"/>
    </w:p>
    <w:p w14:paraId="060329B6" w14:textId="4263DFB8" w:rsidR="00AE39EE" w:rsidRDefault="003741E6" w:rsidP="00D8553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н</w:t>
      </w:r>
      <w:r w:rsidR="00741E88" w:rsidRPr="009416F4">
        <w:rPr>
          <w:rFonts w:ascii="Times New Roman" w:eastAsia="Times New Roman" w:hAnsi="Times New Roman" w:cs="Times New Roman"/>
          <w:sz w:val="28"/>
          <w:szCs w:val="28"/>
        </w:rPr>
        <w:t xml:space="preserve">ами был использован </w:t>
      </w:r>
      <w:r w:rsidR="005A7DAD">
        <w:rPr>
          <w:rFonts w:ascii="Times New Roman" w:eastAsia="Times New Roman" w:hAnsi="Times New Roman" w:cs="Times New Roman"/>
          <w:sz w:val="28"/>
          <w:szCs w:val="28"/>
        </w:rPr>
        <w:t>практико-ориентированны</w:t>
      </w:r>
      <w:r w:rsidR="004B0B53">
        <w:rPr>
          <w:rFonts w:ascii="Times New Roman" w:eastAsia="Times New Roman" w:hAnsi="Times New Roman" w:cs="Times New Roman"/>
          <w:sz w:val="28"/>
          <w:szCs w:val="28"/>
        </w:rPr>
        <w:t>й</w:t>
      </w:r>
      <w:r w:rsidR="005A7DAD">
        <w:rPr>
          <w:rFonts w:ascii="Times New Roman" w:eastAsia="Times New Roman" w:hAnsi="Times New Roman" w:cs="Times New Roman"/>
          <w:sz w:val="28"/>
          <w:szCs w:val="28"/>
        </w:rPr>
        <w:t xml:space="preserve"> </w:t>
      </w:r>
      <w:r w:rsidR="005A7DAD" w:rsidRPr="00D4755C">
        <w:rPr>
          <w:rFonts w:ascii="Times New Roman" w:eastAsia="Times New Roman" w:hAnsi="Times New Roman" w:cs="Times New Roman"/>
          <w:b/>
          <w:bCs/>
          <w:sz w:val="28"/>
          <w:szCs w:val="28"/>
        </w:rPr>
        <w:t>метод</w:t>
      </w:r>
      <w:r w:rsidR="00741E88" w:rsidRPr="009416F4">
        <w:rPr>
          <w:rFonts w:ascii="Times New Roman" w:eastAsia="Times New Roman" w:hAnsi="Times New Roman" w:cs="Times New Roman"/>
          <w:sz w:val="28"/>
          <w:szCs w:val="28"/>
        </w:rPr>
        <w:t xml:space="preserve">. </w:t>
      </w:r>
      <w:bookmarkEnd w:id="1"/>
      <w:bookmarkEnd w:id="2"/>
      <w:bookmarkEnd w:id="3"/>
    </w:p>
    <w:p w14:paraId="70C8079C" w14:textId="77777777" w:rsidR="00AE39EE" w:rsidRDefault="00741E88" w:rsidP="00D85538">
      <w:pPr>
        <w:spacing w:after="0" w:line="360" w:lineRule="auto"/>
        <w:ind w:firstLine="709"/>
        <w:jc w:val="both"/>
        <w:rPr>
          <w:rFonts w:ascii="Times New Roman" w:eastAsia="Times New Roman" w:hAnsi="Times New Roman" w:cs="Times New Roman"/>
          <w:color w:val="333333"/>
          <w:sz w:val="28"/>
          <w:szCs w:val="28"/>
          <w:highlight w:val="white"/>
        </w:rPr>
      </w:pPr>
      <w:r w:rsidRPr="009416F4">
        <w:rPr>
          <w:rFonts w:ascii="Times New Roman" w:eastAsia="Times New Roman" w:hAnsi="Times New Roman" w:cs="Times New Roman"/>
          <w:b/>
          <w:sz w:val="28"/>
          <w:szCs w:val="28"/>
        </w:rPr>
        <w:t xml:space="preserve">Научная новизна </w:t>
      </w:r>
      <w:r w:rsidRPr="009416F4">
        <w:rPr>
          <w:rFonts w:ascii="Times New Roman" w:eastAsia="Times New Roman" w:hAnsi="Times New Roman" w:cs="Times New Roman"/>
          <w:sz w:val="28"/>
          <w:szCs w:val="28"/>
        </w:rPr>
        <w:t>работы</w:t>
      </w:r>
      <w:r w:rsidRPr="009416F4">
        <w:rPr>
          <w:rFonts w:ascii="Times New Roman" w:eastAsia="Times New Roman" w:hAnsi="Times New Roman" w:cs="Times New Roman"/>
          <w:b/>
          <w:sz w:val="28"/>
          <w:szCs w:val="28"/>
        </w:rPr>
        <w:t xml:space="preserve"> </w:t>
      </w:r>
      <w:r w:rsidRPr="009416F4">
        <w:rPr>
          <w:rFonts w:ascii="Times New Roman" w:eastAsia="Times New Roman" w:hAnsi="Times New Roman" w:cs="Times New Roman"/>
          <w:sz w:val="28"/>
          <w:szCs w:val="28"/>
        </w:rPr>
        <w:t>заключается в том, что был</w:t>
      </w:r>
      <w:r w:rsidR="00286ADC">
        <w:rPr>
          <w:rFonts w:ascii="Times New Roman" w:eastAsia="Times New Roman" w:hAnsi="Times New Roman" w:cs="Times New Roman"/>
          <w:sz w:val="28"/>
          <w:szCs w:val="28"/>
        </w:rPr>
        <w:t xml:space="preserve"> создан алгоритм</w:t>
      </w:r>
      <w:r w:rsidRPr="009416F4">
        <w:rPr>
          <w:rFonts w:ascii="Times New Roman" w:eastAsia="Times New Roman" w:hAnsi="Times New Roman" w:cs="Times New Roman"/>
          <w:sz w:val="28"/>
          <w:szCs w:val="28"/>
        </w:rPr>
        <w:t xml:space="preserve"> обучени</w:t>
      </w:r>
      <w:r w:rsidR="00286ADC">
        <w:rPr>
          <w:rFonts w:ascii="Times New Roman" w:eastAsia="Times New Roman" w:hAnsi="Times New Roman" w:cs="Times New Roman"/>
          <w:sz w:val="28"/>
          <w:szCs w:val="28"/>
        </w:rPr>
        <w:t xml:space="preserve">я </w:t>
      </w:r>
      <w:r w:rsidR="00286ADC" w:rsidRPr="00286ADC">
        <w:rPr>
          <w:rFonts w:ascii="Times New Roman" w:eastAsia="Times New Roman" w:hAnsi="Times New Roman" w:cs="Times New Roman"/>
          <w:sz w:val="28"/>
          <w:szCs w:val="28"/>
        </w:rPr>
        <w:t xml:space="preserve">обозначенного контингента </w:t>
      </w:r>
      <w:r w:rsidR="00286ADC">
        <w:rPr>
          <w:rFonts w:ascii="Times New Roman" w:eastAsia="Times New Roman" w:hAnsi="Times New Roman" w:cs="Times New Roman"/>
          <w:sz w:val="28"/>
          <w:szCs w:val="28"/>
        </w:rPr>
        <w:t>учащихся</w:t>
      </w:r>
      <w:r w:rsidR="00286ADC" w:rsidRPr="00286ADC">
        <w:rPr>
          <w:rFonts w:ascii="Times New Roman" w:eastAsia="Times New Roman" w:hAnsi="Times New Roman" w:cs="Times New Roman"/>
          <w:sz w:val="28"/>
          <w:szCs w:val="28"/>
        </w:rPr>
        <w:t xml:space="preserve"> </w:t>
      </w:r>
      <w:r w:rsidRPr="009416F4">
        <w:rPr>
          <w:rFonts w:ascii="Times New Roman" w:eastAsia="Times New Roman" w:hAnsi="Times New Roman" w:cs="Times New Roman"/>
          <w:sz w:val="28"/>
          <w:szCs w:val="28"/>
        </w:rPr>
        <w:t>аннотированию научного текста</w:t>
      </w:r>
      <w:r w:rsidR="00286ADC">
        <w:rPr>
          <w:rFonts w:ascii="Times New Roman" w:eastAsia="Times New Roman" w:hAnsi="Times New Roman" w:cs="Times New Roman"/>
          <w:sz w:val="28"/>
          <w:szCs w:val="28"/>
        </w:rPr>
        <w:t>, была предложена система заданий, направленных на формирование и развити</w:t>
      </w:r>
      <w:r w:rsidR="006504EF">
        <w:rPr>
          <w:rFonts w:ascii="Times New Roman" w:eastAsia="Times New Roman" w:hAnsi="Times New Roman" w:cs="Times New Roman"/>
          <w:sz w:val="28"/>
          <w:szCs w:val="28"/>
        </w:rPr>
        <w:t>е</w:t>
      </w:r>
      <w:r w:rsidR="00286ADC">
        <w:rPr>
          <w:rFonts w:ascii="Times New Roman" w:eastAsia="Times New Roman" w:hAnsi="Times New Roman" w:cs="Times New Roman"/>
          <w:sz w:val="28"/>
          <w:szCs w:val="28"/>
        </w:rPr>
        <w:t xml:space="preserve"> необходимых умений, а также даны рекомендации по поводу организации работы по аннотированию в онлайн-формате</w:t>
      </w:r>
      <w:r w:rsidRPr="009416F4">
        <w:rPr>
          <w:rFonts w:ascii="Times New Roman" w:eastAsia="Times New Roman" w:hAnsi="Times New Roman" w:cs="Times New Roman"/>
          <w:color w:val="333333"/>
          <w:sz w:val="28"/>
          <w:szCs w:val="28"/>
          <w:highlight w:val="white"/>
        </w:rPr>
        <w:t xml:space="preserve">. </w:t>
      </w:r>
      <w:bookmarkStart w:id="4" w:name="_Hlk119246445"/>
    </w:p>
    <w:p w14:paraId="43368E7F" w14:textId="77777777" w:rsidR="00AE39EE" w:rsidRDefault="009F665A" w:rsidP="00D85538">
      <w:pPr>
        <w:spacing w:after="0" w:line="360" w:lineRule="auto"/>
        <w:ind w:firstLine="709"/>
        <w:jc w:val="both"/>
        <w:rPr>
          <w:rFonts w:ascii="Times New Roman" w:eastAsia="Times New Roman" w:hAnsi="Times New Roman" w:cs="Times New Roman"/>
          <w:sz w:val="28"/>
          <w:szCs w:val="28"/>
          <w:highlight w:val="white"/>
        </w:rPr>
      </w:pPr>
      <w:r w:rsidRPr="00AE39EE">
        <w:rPr>
          <w:rFonts w:ascii="Times New Roman" w:eastAsia="Times New Roman" w:hAnsi="Times New Roman" w:cs="Times New Roman"/>
          <w:b/>
          <w:bCs/>
          <w:sz w:val="28"/>
          <w:szCs w:val="28"/>
          <w:highlight w:val="white"/>
        </w:rPr>
        <w:t>Практическая значимость</w:t>
      </w:r>
      <w:r w:rsidRPr="00AE39EE">
        <w:rPr>
          <w:rFonts w:ascii="Times New Roman" w:eastAsia="Times New Roman" w:hAnsi="Times New Roman" w:cs="Times New Roman"/>
          <w:sz w:val="28"/>
          <w:szCs w:val="28"/>
          <w:highlight w:val="white"/>
        </w:rPr>
        <w:t xml:space="preserve"> состоит в том, что </w:t>
      </w:r>
      <w:r w:rsidR="00286ADC" w:rsidRPr="00AE39EE">
        <w:rPr>
          <w:rFonts w:ascii="Times New Roman" w:eastAsia="Times New Roman" w:hAnsi="Times New Roman" w:cs="Times New Roman"/>
          <w:sz w:val="28"/>
          <w:szCs w:val="28"/>
          <w:highlight w:val="white"/>
        </w:rPr>
        <w:t>предложенным в настоящей статье</w:t>
      </w:r>
      <w:r w:rsidRPr="00AE39EE">
        <w:rPr>
          <w:rFonts w:ascii="Times New Roman" w:eastAsia="Times New Roman" w:hAnsi="Times New Roman" w:cs="Times New Roman"/>
          <w:sz w:val="28"/>
          <w:szCs w:val="28"/>
          <w:highlight w:val="white"/>
        </w:rPr>
        <w:t xml:space="preserve"> алгоритм</w:t>
      </w:r>
      <w:r w:rsidR="00286ADC" w:rsidRPr="00AE39EE">
        <w:rPr>
          <w:rFonts w:ascii="Times New Roman" w:eastAsia="Times New Roman" w:hAnsi="Times New Roman" w:cs="Times New Roman"/>
          <w:sz w:val="28"/>
          <w:szCs w:val="28"/>
          <w:highlight w:val="white"/>
        </w:rPr>
        <w:t>ом</w:t>
      </w:r>
      <w:r w:rsidRPr="00AE39EE">
        <w:rPr>
          <w:rFonts w:ascii="Times New Roman" w:eastAsia="Times New Roman" w:hAnsi="Times New Roman" w:cs="Times New Roman"/>
          <w:sz w:val="28"/>
          <w:szCs w:val="28"/>
          <w:highlight w:val="white"/>
        </w:rPr>
        <w:t xml:space="preserve"> может руководствоваться преподаватель при обучении</w:t>
      </w:r>
      <w:r w:rsidR="003741E6" w:rsidRPr="00AE39EE">
        <w:rPr>
          <w:rFonts w:ascii="Times New Roman" w:eastAsia="Times New Roman" w:hAnsi="Times New Roman" w:cs="Times New Roman"/>
          <w:sz w:val="28"/>
          <w:szCs w:val="28"/>
          <w:highlight w:val="white"/>
        </w:rPr>
        <w:t xml:space="preserve"> будущих переводчиков</w:t>
      </w:r>
      <w:r w:rsidRPr="00AE39EE">
        <w:rPr>
          <w:rFonts w:ascii="Times New Roman" w:eastAsia="Times New Roman" w:hAnsi="Times New Roman" w:cs="Times New Roman"/>
          <w:sz w:val="28"/>
          <w:szCs w:val="28"/>
          <w:highlight w:val="white"/>
        </w:rPr>
        <w:t xml:space="preserve"> </w:t>
      </w:r>
      <w:r w:rsidR="000B156E" w:rsidRPr="00AE39EE">
        <w:rPr>
          <w:rFonts w:ascii="Times New Roman" w:eastAsia="Times New Roman" w:hAnsi="Times New Roman" w:cs="Times New Roman"/>
          <w:sz w:val="28"/>
          <w:szCs w:val="28"/>
        </w:rPr>
        <w:t>аннотированию</w:t>
      </w:r>
      <w:r w:rsidR="00286ADC" w:rsidRPr="00AE39EE">
        <w:rPr>
          <w:rFonts w:ascii="Times New Roman" w:eastAsia="Times New Roman" w:hAnsi="Times New Roman" w:cs="Times New Roman"/>
          <w:sz w:val="28"/>
          <w:szCs w:val="28"/>
        </w:rPr>
        <w:t>, а</w:t>
      </w:r>
      <w:r w:rsidR="00286ADC" w:rsidRPr="00AE39EE">
        <w:t xml:space="preserve"> </w:t>
      </w:r>
      <w:r w:rsidR="00286ADC" w:rsidRPr="00AE39EE">
        <w:rPr>
          <w:rFonts w:ascii="Times New Roman" w:eastAsia="Times New Roman" w:hAnsi="Times New Roman" w:cs="Times New Roman"/>
          <w:sz w:val="28"/>
          <w:szCs w:val="28"/>
        </w:rPr>
        <w:t>учащиеся-</w:t>
      </w:r>
      <w:proofErr w:type="spellStart"/>
      <w:r w:rsidR="00286ADC" w:rsidRPr="00AE39EE">
        <w:rPr>
          <w:rFonts w:ascii="Times New Roman" w:eastAsia="Times New Roman" w:hAnsi="Times New Roman" w:cs="Times New Roman"/>
          <w:sz w:val="28"/>
          <w:szCs w:val="28"/>
        </w:rPr>
        <w:t>инофоны</w:t>
      </w:r>
      <w:proofErr w:type="spellEnd"/>
      <w:r w:rsidR="00286ADC" w:rsidRPr="00AE39EE">
        <w:rPr>
          <w:rFonts w:ascii="Times New Roman" w:eastAsia="Times New Roman" w:hAnsi="Times New Roman" w:cs="Times New Roman"/>
          <w:sz w:val="28"/>
          <w:szCs w:val="28"/>
        </w:rPr>
        <w:t xml:space="preserve"> после выполнения предложенных заданий могут составлять собственные аннотации к текстам научного стиля. </w:t>
      </w:r>
      <w:bookmarkStart w:id="5" w:name="_Hlk119514969"/>
    </w:p>
    <w:p w14:paraId="49724CEB" w14:textId="37A79477" w:rsidR="00584C0F" w:rsidRPr="00AE39EE" w:rsidRDefault="009F665A" w:rsidP="00D85538">
      <w:pPr>
        <w:spacing w:after="0" w:line="360" w:lineRule="auto"/>
        <w:ind w:firstLine="709"/>
        <w:jc w:val="both"/>
        <w:rPr>
          <w:rFonts w:ascii="Times New Roman" w:eastAsia="Times New Roman" w:hAnsi="Times New Roman" w:cs="Times New Roman"/>
          <w:sz w:val="28"/>
          <w:szCs w:val="28"/>
        </w:rPr>
      </w:pPr>
      <w:r w:rsidRPr="00AE39EE">
        <w:rPr>
          <w:rFonts w:ascii="Times New Roman" w:eastAsia="Times New Roman" w:hAnsi="Times New Roman" w:cs="Times New Roman"/>
          <w:b/>
          <w:bCs/>
          <w:sz w:val="28"/>
          <w:szCs w:val="28"/>
          <w:highlight w:val="white"/>
        </w:rPr>
        <w:t>Результатом</w:t>
      </w:r>
      <w:r w:rsidRPr="00AE39EE">
        <w:rPr>
          <w:rFonts w:ascii="Times New Roman" w:eastAsia="Times New Roman" w:hAnsi="Times New Roman" w:cs="Times New Roman"/>
          <w:sz w:val="28"/>
          <w:szCs w:val="28"/>
          <w:highlight w:val="white"/>
        </w:rPr>
        <w:t xml:space="preserve"> исследования ста</w:t>
      </w:r>
      <w:r w:rsidR="00286ADC" w:rsidRPr="00AE39EE">
        <w:rPr>
          <w:rFonts w:ascii="Times New Roman" w:eastAsia="Times New Roman" w:hAnsi="Times New Roman" w:cs="Times New Roman"/>
          <w:sz w:val="28"/>
          <w:szCs w:val="28"/>
          <w:highlight w:val="white"/>
        </w:rPr>
        <w:t>ла</w:t>
      </w:r>
      <w:r w:rsidRPr="00AE39EE">
        <w:rPr>
          <w:rFonts w:ascii="Times New Roman" w:eastAsia="Times New Roman" w:hAnsi="Times New Roman" w:cs="Times New Roman"/>
          <w:sz w:val="28"/>
          <w:szCs w:val="28"/>
          <w:highlight w:val="white"/>
        </w:rPr>
        <w:t xml:space="preserve"> разработан</w:t>
      </w:r>
      <w:r w:rsidR="00286ADC" w:rsidRPr="00AE39EE">
        <w:rPr>
          <w:rFonts w:ascii="Times New Roman" w:eastAsia="Times New Roman" w:hAnsi="Times New Roman" w:cs="Times New Roman"/>
          <w:sz w:val="28"/>
          <w:szCs w:val="28"/>
          <w:highlight w:val="white"/>
        </w:rPr>
        <w:t>н</w:t>
      </w:r>
      <w:r w:rsidRPr="00AE39EE">
        <w:rPr>
          <w:rFonts w:ascii="Times New Roman" w:eastAsia="Times New Roman" w:hAnsi="Times New Roman" w:cs="Times New Roman"/>
          <w:sz w:val="28"/>
          <w:szCs w:val="28"/>
          <w:highlight w:val="white"/>
        </w:rPr>
        <w:t>а</w:t>
      </w:r>
      <w:r w:rsidR="00286ADC" w:rsidRPr="00AE39EE">
        <w:rPr>
          <w:rFonts w:ascii="Times New Roman" w:eastAsia="Times New Roman" w:hAnsi="Times New Roman" w:cs="Times New Roman"/>
          <w:sz w:val="28"/>
          <w:szCs w:val="28"/>
          <w:highlight w:val="white"/>
        </w:rPr>
        <w:t>я</w:t>
      </w:r>
      <w:r w:rsidRPr="00AE39EE">
        <w:rPr>
          <w:rFonts w:ascii="Times New Roman" w:eastAsia="Times New Roman" w:hAnsi="Times New Roman" w:cs="Times New Roman"/>
          <w:sz w:val="28"/>
          <w:szCs w:val="28"/>
          <w:highlight w:val="white"/>
        </w:rPr>
        <w:t xml:space="preserve"> методика обучения</w:t>
      </w:r>
      <w:r w:rsidR="00FF4758" w:rsidRPr="00AE39EE">
        <w:rPr>
          <w:rFonts w:ascii="Times New Roman" w:eastAsia="Times New Roman" w:hAnsi="Times New Roman" w:cs="Times New Roman"/>
          <w:sz w:val="28"/>
          <w:szCs w:val="28"/>
          <w:highlight w:val="white"/>
        </w:rPr>
        <w:t xml:space="preserve"> данного контингента учащихся</w:t>
      </w:r>
      <w:r w:rsidRPr="00AE39EE">
        <w:rPr>
          <w:rFonts w:ascii="Times New Roman" w:eastAsia="Times New Roman" w:hAnsi="Times New Roman" w:cs="Times New Roman"/>
          <w:sz w:val="28"/>
          <w:szCs w:val="28"/>
          <w:highlight w:val="white"/>
        </w:rPr>
        <w:t xml:space="preserve"> аннотировани</w:t>
      </w:r>
      <w:r w:rsidR="00286ADC" w:rsidRPr="00AE39EE">
        <w:rPr>
          <w:rFonts w:ascii="Times New Roman" w:eastAsia="Times New Roman" w:hAnsi="Times New Roman" w:cs="Times New Roman"/>
          <w:sz w:val="28"/>
          <w:szCs w:val="28"/>
          <w:highlight w:val="white"/>
        </w:rPr>
        <w:t>ю</w:t>
      </w:r>
      <w:r w:rsidRPr="00AE39EE">
        <w:rPr>
          <w:rFonts w:ascii="Times New Roman" w:eastAsia="Times New Roman" w:hAnsi="Times New Roman" w:cs="Times New Roman"/>
          <w:sz w:val="28"/>
          <w:szCs w:val="28"/>
          <w:highlight w:val="white"/>
        </w:rPr>
        <w:t xml:space="preserve">. </w:t>
      </w:r>
      <w:bookmarkEnd w:id="4"/>
      <w:r w:rsidR="003741E6" w:rsidRPr="00AE39EE">
        <w:rPr>
          <w:rFonts w:ascii="Times New Roman" w:eastAsia="Times New Roman" w:hAnsi="Times New Roman" w:cs="Times New Roman"/>
          <w:sz w:val="28"/>
          <w:szCs w:val="28"/>
        </w:rPr>
        <w:t xml:space="preserve">Благодаря апробации </w:t>
      </w:r>
      <w:r w:rsidR="003741E6" w:rsidRPr="00AE39EE">
        <w:rPr>
          <w:rFonts w:ascii="Times New Roman" w:eastAsia="Times New Roman" w:hAnsi="Times New Roman" w:cs="Times New Roman"/>
          <w:sz w:val="28"/>
          <w:szCs w:val="28"/>
        </w:rPr>
        <w:lastRenderedPageBreak/>
        <w:t>результатов исследования в аудитории иностранных студентов бакалавриата был</w:t>
      </w:r>
      <w:r w:rsidR="00741E88" w:rsidRPr="00AE39EE">
        <w:rPr>
          <w:rFonts w:ascii="Times New Roman" w:eastAsia="Times New Roman" w:hAnsi="Times New Roman" w:cs="Times New Roman"/>
          <w:sz w:val="28"/>
          <w:szCs w:val="28"/>
        </w:rPr>
        <w:t xml:space="preserve"> сделан </w:t>
      </w:r>
      <w:r w:rsidR="00741E88" w:rsidRPr="00AE39EE">
        <w:rPr>
          <w:rFonts w:ascii="Times New Roman" w:eastAsia="Times New Roman" w:hAnsi="Times New Roman" w:cs="Times New Roman"/>
          <w:b/>
          <w:sz w:val="28"/>
          <w:szCs w:val="28"/>
        </w:rPr>
        <w:t>вывод</w:t>
      </w:r>
      <w:r w:rsidR="0055277B" w:rsidRPr="00AE39EE">
        <w:rPr>
          <w:rFonts w:ascii="Times New Roman" w:eastAsia="Times New Roman" w:hAnsi="Times New Roman" w:cs="Times New Roman"/>
          <w:b/>
          <w:sz w:val="28"/>
          <w:szCs w:val="28"/>
        </w:rPr>
        <w:t xml:space="preserve"> </w:t>
      </w:r>
      <w:r w:rsidR="0055277B" w:rsidRPr="00AE39EE">
        <w:rPr>
          <w:rFonts w:ascii="Times New Roman" w:eastAsia="Times New Roman" w:hAnsi="Times New Roman" w:cs="Times New Roman"/>
          <w:bCs/>
          <w:sz w:val="28"/>
          <w:szCs w:val="28"/>
        </w:rPr>
        <w:t>о</w:t>
      </w:r>
      <w:r w:rsidR="003741E6" w:rsidRPr="00AE39EE">
        <w:rPr>
          <w:rFonts w:ascii="Times New Roman" w:eastAsia="Times New Roman" w:hAnsi="Times New Roman" w:cs="Times New Roman"/>
          <w:bCs/>
          <w:sz w:val="28"/>
          <w:szCs w:val="28"/>
        </w:rPr>
        <w:t>б</w:t>
      </w:r>
      <w:r w:rsidR="0055277B" w:rsidRPr="00AE39EE">
        <w:rPr>
          <w:rFonts w:ascii="Times New Roman" w:eastAsia="Times New Roman" w:hAnsi="Times New Roman" w:cs="Times New Roman"/>
          <w:bCs/>
          <w:sz w:val="28"/>
          <w:szCs w:val="28"/>
        </w:rPr>
        <w:t xml:space="preserve"> эффективности</w:t>
      </w:r>
      <w:r w:rsidR="003741E6" w:rsidRPr="00AE39EE">
        <w:rPr>
          <w:rFonts w:ascii="Times New Roman" w:eastAsia="Times New Roman" w:hAnsi="Times New Roman" w:cs="Times New Roman"/>
          <w:bCs/>
          <w:sz w:val="28"/>
          <w:szCs w:val="28"/>
        </w:rPr>
        <w:t xml:space="preserve"> предложенной методики</w:t>
      </w:r>
      <w:r w:rsidR="0055277B" w:rsidRPr="00AE39EE">
        <w:rPr>
          <w:rFonts w:ascii="Times New Roman" w:eastAsia="Times New Roman" w:hAnsi="Times New Roman" w:cs="Times New Roman"/>
          <w:sz w:val="28"/>
          <w:szCs w:val="28"/>
        </w:rPr>
        <w:t xml:space="preserve">. </w:t>
      </w:r>
    </w:p>
    <w:bookmarkEnd w:id="5"/>
    <w:p w14:paraId="40FD9EE6" w14:textId="4625C2CD" w:rsidR="00584C0F" w:rsidRPr="00AE39EE" w:rsidRDefault="00741E88" w:rsidP="00D85538">
      <w:pPr>
        <w:spacing w:after="0" w:line="360" w:lineRule="auto"/>
        <w:ind w:firstLine="709"/>
        <w:jc w:val="both"/>
        <w:rPr>
          <w:rFonts w:ascii="Times New Roman" w:eastAsia="Times New Roman" w:hAnsi="Times New Roman" w:cs="Times New Roman"/>
          <w:sz w:val="28"/>
          <w:szCs w:val="28"/>
        </w:rPr>
      </w:pPr>
      <w:r w:rsidRPr="00AE39EE">
        <w:rPr>
          <w:rFonts w:ascii="Times New Roman" w:eastAsia="Times New Roman" w:hAnsi="Times New Roman" w:cs="Times New Roman"/>
          <w:b/>
          <w:i/>
          <w:iCs/>
          <w:sz w:val="28"/>
          <w:szCs w:val="28"/>
        </w:rPr>
        <w:t>Ключевые слова:</w:t>
      </w:r>
      <w:r w:rsidRPr="00AE39EE">
        <w:rPr>
          <w:rFonts w:ascii="Times New Roman" w:eastAsia="Times New Roman" w:hAnsi="Times New Roman" w:cs="Times New Roman"/>
          <w:b/>
          <w:sz w:val="28"/>
          <w:szCs w:val="28"/>
        </w:rPr>
        <w:t xml:space="preserve"> </w:t>
      </w:r>
      <w:r w:rsidRPr="00AE39EE">
        <w:rPr>
          <w:rFonts w:ascii="Times New Roman" w:eastAsia="Times New Roman" w:hAnsi="Times New Roman" w:cs="Times New Roman"/>
          <w:sz w:val="28"/>
          <w:szCs w:val="28"/>
        </w:rPr>
        <w:t xml:space="preserve">аннотирование, учащийся, </w:t>
      </w:r>
      <w:proofErr w:type="spellStart"/>
      <w:r w:rsidRPr="00AE39EE">
        <w:rPr>
          <w:rFonts w:ascii="Times New Roman" w:eastAsia="Times New Roman" w:hAnsi="Times New Roman" w:cs="Times New Roman"/>
          <w:sz w:val="28"/>
          <w:szCs w:val="28"/>
        </w:rPr>
        <w:t>инофон</w:t>
      </w:r>
      <w:proofErr w:type="spellEnd"/>
      <w:r w:rsidRPr="00AE39EE">
        <w:rPr>
          <w:rFonts w:ascii="Times New Roman" w:eastAsia="Times New Roman" w:hAnsi="Times New Roman" w:cs="Times New Roman"/>
          <w:sz w:val="28"/>
          <w:szCs w:val="28"/>
        </w:rPr>
        <w:t xml:space="preserve">, РКИ, перевод и переводоведение, научный стиль речи, речевые клише. </w:t>
      </w:r>
    </w:p>
    <w:p w14:paraId="61158BFF" w14:textId="2252D8F7" w:rsidR="009416F4" w:rsidRPr="00336EC7" w:rsidRDefault="00B6623A" w:rsidP="00D85538">
      <w:pPr>
        <w:spacing w:after="0" w:line="360" w:lineRule="auto"/>
        <w:ind w:firstLine="709"/>
        <w:rPr>
          <w:rFonts w:ascii="Times New Roman" w:eastAsia="Times New Roman" w:hAnsi="Times New Roman" w:cs="Times New Roman"/>
          <w:b/>
          <w:sz w:val="28"/>
          <w:szCs w:val="28"/>
          <w:lang w:val="en-US"/>
        </w:rPr>
      </w:pPr>
      <w:r w:rsidRPr="00B6623A">
        <w:rPr>
          <w:rFonts w:ascii="Times New Roman" w:eastAsia="Times New Roman" w:hAnsi="Times New Roman" w:cs="Times New Roman"/>
          <w:b/>
          <w:sz w:val="28"/>
          <w:szCs w:val="28"/>
          <w:lang w:val="en-US"/>
        </w:rPr>
        <w:t>TEACHING FOREIGN LEARNERS TO ANNOTATE</w:t>
      </w:r>
      <w:r w:rsidR="00D85538" w:rsidRPr="00D85538">
        <w:rPr>
          <w:rFonts w:ascii="Times New Roman" w:eastAsia="Times New Roman" w:hAnsi="Times New Roman" w:cs="Times New Roman"/>
          <w:b/>
          <w:sz w:val="28"/>
          <w:szCs w:val="28"/>
          <w:lang w:val="en-US"/>
        </w:rPr>
        <w:t xml:space="preserve"> </w:t>
      </w:r>
      <w:r w:rsidRPr="00B6623A">
        <w:rPr>
          <w:rFonts w:ascii="Times New Roman" w:eastAsia="Times New Roman" w:hAnsi="Times New Roman" w:cs="Times New Roman"/>
          <w:b/>
          <w:sz w:val="28"/>
          <w:szCs w:val="28"/>
          <w:lang w:val="en-US"/>
        </w:rPr>
        <w:t xml:space="preserve">SCIENTIFIC TEXT (BACHELOR'S DEGREE, PROFILE </w:t>
      </w:r>
      <w:r w:rsidR="00336EC7">
        <w:rPr>
          <w:rFonts w:ascii="Times New Roman" w:eastAsia="Times New Roman" w:hAnsi="Times New Roman" w:cs="Times New Roman"/>
          <w:b/>
          <w:sz w:val="28"/>
          <w:szCs w:val="28"/>
          <w:lang w:val="en-US"/>
        </w:rPr>
        <w:t>–</w:t>
      </w:r>
      <w:r w:rsidRPr="00B6623A">
        <w:rPr>
          <w:rFonts w:ascii="Times New Roman" w:eastAsia="Times New Roman" w:hAnsi="Times New Roman" w:cs="Times New Roman"/>
          <w:b/>
          <w:sz w:val="28"/>
          <w:szCs w:val="28"/>
          <w:lang w:val="en-US"/>
        </w:rPr>
        <w:t xml:space="preserve"> </w:t>
      </w:r>
      <w:r w:rsidR="00336EC7" w:rsidRPr="00336EC7">
        <w:rPr>
          <w:rFonts w:ascii="Times New Roman" w:eastAsia="Times New Roman" w:hAnsi="Times New Roman" w:cs="Times New Roman"/>
          <w:b/>
          <w:sz w:val="28"/>
          <w:szCs w:val="28"/>
          <w:lang w:val="en-US"/>
        </w:rPr>
        <w:t>«</w:t>
      </w:r>
      <w:r w:rsidRPr="00B6623A">
        <w:rPr>
          <w:rFonts w:ascii="Times New Roman" w:eastAsia="Times New Roman" w:hAnsi="Times New Roman" w:cs="Times New Roman"/>
          <w:b/>
          <w:sz w:val="28"/>
          <w:szCs w:val="28"/>
          <w:lang w:val="en-US"/>
        </w:rPr>
        <w:t>TRANSLATION AND TRANSLATION STUDIES</w:t>
      </w:r>
      <w:r w:rsidR="00336EC7" w:rsidRPr="00336EC7">
        <w:rPr>
          <w:rFonts w:ascii="Times New Roman" w:eastAsia="Times New Roman" w:hAnsi="Times New Roman" w:cs="Times New Roman"/>
          <w:b/>
          <w:sz w:val="28"/>
          <w:szCs w:val="28"/>
          <w:lang w:val="en-US"/>
        </w:rPr>
        <w:t>»)</w:t>
      </w:r>
    </w:p>
    <w:p w14:paraId="66CA0814" w14:textId="0B07B11C" w:rsidR="003420ED" w:rsidRPr="003420ED" w:rsidRDefault="003420ED" w:rsidP="00D85538">
      <w:pPr>
        <w:spacing w:after="0" w:line="360" w:lineRule="auto"/>
        <w:ind w:firstLine="709"/>
        <w:rPr>
          <w:rFonts w:ascii="Times New Roman" w:eastAsia="SimSun" w:hAnsi="Times New Roman" w:cs="Times New Roman"/>
          <w:i/>
          <w:color w:val="000000"/>
          <w:sz w:val="28"/>
          <w:szCs w:val="28"/>
          <w:vertAlign w:val="superscript"/>
          <w:lang w:val="en-US" w:eastAsia="ar-SA" w:bidi="ar-SA"/>
        </w:rPr>
      </w:pPr>
      <w:r w:rsidRPr="003420ED">
        <w:rPr>
          <w:rFonts w:ascii="Times New Roman" w:eastAsia="SimSun" w:hAnsi="Times New Roman" w:cs="Times New Roman"/>
          <w:b/>
          <w:i/>
          <w:color w:val="000000"/>
          <w:sz w:val="28"/>
          <w:szCs w:val="28"/>
          <w:lang w:val="en-US" w:eastAsia="ar-SA" w:bidi="ar-SA"/>
        </w:rPr>
        <w:t xml:space="preserve">E. Stoletova, </w:t>
      </w:r>
      <w:r>
        <w:rPr>
          <w:rFonts w:ascii="Times New Roman" w:eastAsia="SimSun" w:hAnsi="Times New Roman" w:cs="Times New Roman"/>
          <w:b/>
          <w:i/>
          <w:color w:val="000000"/>
          <w:sz w:val="28"/>
          <w:szCs w:val="28"/>
          <w:lang w:val="en-US" w:eastAsia="ar-SA" w:bidi="ar-SA"/>
        </w:rPr>
        <w:t>A. Kuznetsov</w:t>
      </w:r>
    </w:p>
    <w:p w14:paraId="2A587E1B" w14:textId="0C158827" w:rsidR="00336EC7" w:rsidRDefault="003420ED" w:rsidP="00D85538">
      <w:pPr>
        <w:spacing w:after="0" w:line="360" w:lineRule="auto"/>
        <w:ind w:firstLine="709"/>
        <w:rPr>
          <w:rFonts w:ascii="Times New Roman" w:eastAsia="SimSun" w:hAnsi="Times New Roman" w:cs="Times New Roman"/>
          <w:i/>
          <w:color w:val="000000"/>
          <w:sz w:val="28"/>
          <w:szCs w:val="28"/>
          <w:lang w:val="en-US" w:eastAsia="ar-SA" w:bidi="ar-SA"/>
        </w:rPr>
      </w:pPr>
      <w:r w:rsidRPr="003420ED">
        <w:rPr>
          <w:rFonts w:ascii="Times New Roman" w:eastAsia="SimSun" w:hAnsi="Times New Roman" w:cs="Times New Roman"/>
          <w:i/>
          <w:color w:val="000000"/>
          <w:sz w:val="28"/>
          <w:szCs w:val="28"/>
          <w:lang w:val="en-US" w:eastAsia="ar-SA" w:bidi="ar-SA"/>
        </w:rPr>
        <w:t>Moscow State Linguistic University,</w:t>
      </w:r>
    </w:p>
    <w:p w14:paraId="6FA4E48B" w14:textId="31150986" w:rsidR="003420ED" w:rsidRPr="003420ED" w:rsidRDefault="003420ED" w:rsidP="00D85538">
      <w:pPr>
        <w:spacing w:after="0" w:line="360" w:lineRule="auto"/>
        <w:ind w:firstLine="709"/>
        <w:rPr>
          <w:rFonts w:ascii="Times New Roman" w:eastAsia="SimSun" w:hAnsi="Times New Roman" w:cs="Times New Roman"/>
          <w:i/>
          <w:color w:val="000000"/>
          <w:sz w:val="28"/>
          <w:szCs w:val="28"/>
          <w:vertAlign w:val="superscript"/>
          <w:lang w:val="en-US" w:eastAsia="ar-SA" w:bidi="ar-SA"/>
        </w:rPr>
      </w:pPr>
      <w:proofErr w:type="spellStart"/>
      <w:r w:rsidRPr="003420ED">
        <w:rPr>
          <w:rFonts w:ascii="Times New Roman" w:eastAsia="SimSun" w:hAnsi="Times New Roman" w:cs="Times New Roman"/>
          <w:i/>
          <w:color w:val="000000"/>
          <w:sz w:val="28"/>
          <w:szCs w:val="28"/>
          <w:lang w:val="en-US" w:eastAsia="ar-SA" w:bidi="ar-SA"/>
        </w:rPr>
        <w:t>Ostozhenka</w:t>
      </w:r>
      <w:proofErr w:type="spellEnd"/>
      <w:r w:rsidRPr="003420ED">
        <w:rPr>
          <w:rFonts w:ascii="Times New Roman" w:eastAsia="SimSun" w:hAnsi="Times New Roman" w:cs="Times New Roman"/>
          <w:i/>
          <w:color w:val="000000"/>
          <w:sz w:val="28"/>
          <w:szCs w:val="28"/>
          <w:lang w:val="en-US" w:eastAsia="ar-SA" w:bidi="ar-SA"/>
        </w:rPr>
        <w:t xml:space="preserve"> street, 38, 119034 Moscow, Russia</w:t>
      </w:r>
    </w:p>
    <w:p w14:paraId="091A6241" w14:textId="4BF47DC2" w:rsidR="009D1FA0" w:rsidRPr="00081F90" w:rsidRDefault="009D1FA0" w:rsidP="00D85538">
      <w:pPr>
        <w:spacing w:after="0" w:line="360" w:lineRule="auto"/>
        <w:ind w:firstLine="709"/>
        <w:jc w:val="both"/>
        <w:rPr>
          <w:rFonts w:ascii="Times New Roman" w:eastAsia="Times New Roman" w:hAnsi="Times New Roman" w:cs="Times New Roman"/>
          <w:bCs/>
          <w:sz w:val="28"/>
          <w:szCs w:val="28"/>
          <w:lang w:val="en-US"/>
        </w:rPr>
      </w:pPr>
      <w:r>
        <w:rPr>
          <w:rFonts w:ascii="Times New Roman" w:eastAsia="Times New Roman" w:hAnsi="Times New Roman" w:cs="Times New Roman"/>
          <w:b/>
          <w:sz w:val="28"/>
          <w:szCs w:val="28"/>
          <w:lang w:val="en-US"/>
        </w:rPr>
        <w:tab/>
      </w:r>
      <w:r>
        <w:rPr>
          <w:rFonts w:ascii="Times New Roman" w:eastAsia="Times New Roman" w:hAnsi="Times New Roman" w:cs="Times New Roman"/>
          <w:b/>
          <w:i/>
          <w:iCs/>
          <w:sz w:val="28"/>
          <w:szCs w:val="28"/>
          <w:lang w:val="en-US"/>
        </w:rPr>
        <w:t xml:space="preserve">Abstract. </w:t>
      </w:r>
      <w:r w:rsidR="00081F90" w:rsidRPr="00081F90">
        <w:rPr>
          <w:rFonts w:ascii="Times New Roman" w:eastAsia="Times New Roman" w:hAnsi="Times New Roman" w:cs="Times New Roman"/>
          <w:bCs/>
          <w:sz w:val="28"/>
          <w:szCs w:val="28"/>
          <w:lang w:val="en-US"/>
        </w:rPr>
        <w:t>The relevance of this study is due to the need for university students to develop the skills and abilities to work with scientific style texts and prepare foreign students to create secondary and primary scientific texts. The purpose of the work is to develop a methodology for teaching annotation to undergraduate students studying in the profile "Translation and Translation Studies". We turn to practice-oriented methods. The scientific novelty of the work lies in the fact that an algorithm was created for teaching the designated contingent of students to annotate a scientific text, a system of tasks aimed at the formation and development of the necessary skills was proposed, and recommendations were given on the organization of work on annotating in an online format. The practical significance lies in the fact that the algorithm proposed in this article can be guided by a teacher when teaching future translators to create annotations, and foreign language students after completing the proposed tasks can make their own annotations to scientific-style texts. The result of the study was the developed method of teaching annotation. Thanks to the approbation of the research results in the audience of foreign undergraduate students, a conclusion was made about the effectiveness of the proposed methodology.</w:t>
      </w:r>
    </w:p>
    <w:p w14:paraId="2A556DDB" w14:textId="15251D46" w:rsidR="00614A25" w:rsidRPr="0062564D" w:rsidRDefault="00614A25" w:rsidP="00D85538">
      <w:pPr>
        <w:spacing w:after="0" w:line="360" w:lineRule="auto"/>
        <w:ind w:firstLine="709"/>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ab/>
      </w:r>
      <w:r>
        <w:rPr>
          <w:rFonts w:ascii="Times New Roman" w:eastAsia="Times New Roman" w:hAnsi="Times New Roman" w:cs="Times New Roman"/>
          <w:b/>
          <w:i/>
          <w:iCs/>
          <w:sz w:val="28"/>
          <w:szCs w:val="28"/>
          <w:lang w:val="en-US"/>
        </w:rPr>
        <w:t>Key-words</w:t>
      </w:r>
      <w:r w:rsidRPr="0062564D">
        <w:rPr>
          <w:rFonts w:ascii="Times New Roman" w:eastAsia="Times New Roman" w:hAnsi="Times New Roman" w:cs="Times New Roman"/>
          <w:b/>
          <w:i/>
          <w:iCs/>
          <w:sz w:val="28"/>
          <w:szCs w:val="28"/>
          <w:lang w:val="en-US"/>
        </w:rPr>
        <w:t xml:space="preserve">: </w:t>
      </w:r>
      <w:r w:rsidR="0062564D" w:rsidRPr="0062564D">
        <w:rPr>
          <w:rFonts w:ascii="Times New Roman" w:eastAsia="Times New Roman" w:hAnsi="Times New Roman" w:cs="Times New Roman"/>
          <w:bCs/>
          <w:sz w:val="28"/>
          <w:szCs w:val="28"/>
          <w:lang w:val="en-US"/>
        </w:rPr>
        <w:t>annotation, student, foreign language, Russian for foreigners, translation and translation studies, scientific style of speech, speech cliches.</w:t>
      </w:r>
    </w:p>
    <w:p w14:paraId="24155C61" w14:textId="00394D51" w:rsidR="009416F4" w:rsidRDefault="009416F4" w:rsidP="00D85538">
      <w:pPr>
        <w:spacing w:after="0" w:line="360" w:lineRule="auto"/>
        <w:ind w:firstLine="709"/>
        <w:jc w:val="center"/>
        <w:rPr>
          <w:rFonts w:ascii="Times New Roman" w:eastAsia="Times New Roman" w:hAnsi="Times New Roman" w:cs="Times New Roman"/>
          <w:bCs/>
          <w:sz w:val="28"/>
          <w:szCs w:val="28"/>
          <w:lang w:val="en-US"/>
        </w:rPr>
      </w:pPr>
    </w:p>
    <w:p w14:paraId="3157D872" w14:textId="77777777" w:rsidR="00D85538" w:rsidRPr="0062564D" w:rsidRDefault="00D85538" w:rsidP="00D85538">
      <w:pPr>
        <w:spacing w:after="0" w:line="360" w:lineRule="auto"/>
        <w:ind w:firstLine="709"/>
        <w:jc w:val="center"/>
        <w:rPr>
          <w:rFonts w:ascii="Times New Roman" w:eastAsia="Times New Roman" w:hAnsi="Times New Roman" w:cs="Times New Roman"/>
          <w:bCs/>
          <w:sz w:val="28"/>
          <w:szCs w:val="28"/>
          <w:lang w:val="en-US"/>
        </w:rPr>
      </w:pPr>
    </w:p>
    <w:p w14:paraId="5CC5BAFD" w14:textId="7BA2F18A" w:rsidR="00584C0F" w:rsidRPr="009870B6" w:rsidRDefault="00741E88" w:rsidP="00D85538">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w:t>
      </w:r>
      <w:r w:rsidR="009870B6">
        <w:rPr>
          <w:rFonts w:ascii="Times New Roman" w:eastAsia="Times New Roman" w:hAnsi="Times New Roman" w:cs="Times New Roman"/>
          <w:b/>
          <w:sz w:val="28"/>
          <w:szCs w:val="28"/>
        </w:rPr>
        <w:t>ВЕДЕНИЕ</w:t>
      </w:r>
    </w:p>
    <w:p w14:paraId="28A36928" w14:textId="77777777"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sidRPr="0012274F">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Одной из задач обучения РКИ в вузе является развитие у студентов навыков профессиональной коммуникации. Чтобы сформировать у </w:t>
      </w:r>
      <w:proofErr w:type="spellStart"/>
      <w:r>
        <w:rPr>
          <w:rFonts w:ascii="Times New Roman" w:eastAsia="Times New Roman" w:hAnsi="Times New Roman" w:cs="Times New Roman"/>
          <w:sz w:val="28"/>
          <w:szCs w:val="28"/>
        </w:rPr>
        <w:t>инофонов</w:t>
      </w:r>
      <w:proofErr w:type="spellEnd"/>
      <w:r>
        <w:rPr>
          <w:rFonts w:ascii="Times New Roman" w:eastAsia="Times New Roman" w:hAnsi="Times New Roman" w:cs="Times New Roman"/>
          <w:sz w:val="28"/>
          <w:szCs w:val="28"/>
          <w:highlight w:val="white"/>
        </w:rPr>
        <w:t xml:space="preserve"> учебно-профессиональную компетенцию, необходимо научить их анализировать логико-смысловую структуру научного текста, перерабатывать оригинальный текст во вторичный (составлять конспект, тезисы, аннотацию, реферат различных типов), принимать участие в беседе на научно-профессиональные темы. </w:t>
      </w:r>
    </w:p>
    <w:p w14:paraId="2005F6EE" w14:textId="334D8353"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процессе </w:t>
      </w:r>
      <w:r w:rsidR="000A0D73">
        <w:rPr>
          <w:rFonts w:ascii="Times New Roman" w:eastAsia="Times New Roman" w:hAnsi="Times New Roman" w:cs="Times New Roman"/>
          <w:sz w:val="28"/>
          <w:szCs w:val="28"/>
          <w:highlight w:val="white"/>
        </w:rPr>
        <w:t>работы обучающиеся</w:t>
      </w:r>
      <w:r>
        <w:rPr>
          <w:rFonts w:ascii="Times New Roman" w:eastAsia="Times New Roman" w:hAnsi="Times New Roman" w:cs="Times New Roman"/>
          <w:sz w:val="28"/>
          <w:szCs w:val="28"/>
          <w:highlight w:val="white"/>
        </w:rPr>
        <w:t xml:space="preserve"> усваивают терминологическую лексику, повторяют и закрепляют структуры языка науки (подробнее о конструкциях, актуальных для различных профилей обучения, см.  [</w:t>
      </w:r>
      <w:r w:rsidR="009B6ABB">
        <w:rPr>
          <w:rFonts w:ascii="Times New Roman" w:eastAsia="Times New Roman" w:hAnsi="Times New Roman" w:cs="Times New Roman"/>
          <w:sz w:val="28"/>
          <w:szCs w:val="28"/>
          <w:highlight w:val="white"/>
        </w:rPr>
        <w:t>8</w:t>
      </w:r>
      <w:r>
        <w:rPr>
          <w:rFonts w:ascii="Times New Roman" w:eastAsia="Times New Roman" w:hAnsi="Times New Roman" w:cs="Times New Roman"/>
          <w:sz w:val="28"/>
          <w:szCs w:val="28"/>
          <w:highlight w:val="white"/>
        </w:rPr>
        <w:t xml:space="preserve">]) и знакомятся с речевыми клише и связующими средствами языка. </w:t>
      </w:r>
    </w:p>
    <w:p w14:paraId="4F1CB155" w14:textId="04824F65" w:rsidR="0044742B" w:rsidRPr="009870B6" w:rsidRDefault="00741E88" w:rsidP="00D85538">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 xml:space="preserve">В качестве </w:t>
      </w:r>
      <w:r w:rsidR="00741539">
        <w:rPr>
          <w:rFonts w:ascii="Times New Roman" w:eastAsia="Times New Roman" w:hAnsi="Times New Roman" w:cs="Times New Roman"/>
          <w:sz w:val="28"/>
          <w:szCs w:val="28"/>
          <w:highlight w:val="white"/>
        </w:rPr>
        <w:t>основной единицы</w:t>
      </w:r>
      <w:r>
        <w:rPr>
          <w:rFonts w:ascii="Times New Roman" w:eastAsia="Times New Roman" w:hAnsi="Times New Roman" w:cs="Times New Roman"/>
          <w:sz w:val="28"/>
          <w:szCs w:val="28"/>
          <w:highlight w:val="white"/>
        </w:rPr>
        <w:t xml:space="preserve"> обучения используется текст, одной из причин чего является то обстоятельство, что </w:t>
      </w:r>
      <w:r>
        <w:rPr>
          <w:rFonts w:ascii="Times New Roman" w:eastAsia="Times New Roman" w:hAnsi="Times New Roman" w:cs="Times New Roman"/>
          <w:color w:val="000000"/>
          <w:sz w:val="28"/>
          <w:szCs w:val="28"/>
        </w:rPr>
        <w:t>«профессиональная речь характеризуется наличием терминологии и терминологических значений общеупотребительных слов, значения которых не отражены в словарях, и только в специальных текстах можно найти специальные определения данных понятий» [</w:t>
      </w:r>
      <w:r w:rsidR="00B77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с.323].</w:t>
      </w:r>
    </w:p>
    <w:p w14:paraId="6C30CFFF" w14:textId="29C8791F"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 xml:space="preserve">Обучение работе с научным стилем речи начинается уже на </w:t>
      </w:r>
      <w:proofErr w:type="spellStart"/>
      <w:r>
        <w:rPr>
          <w:rFonts w:ascii="Times New Roman" w:eastAsia="Times New Roman" w:hAnsi="Times New Roman" w:cs="Times New Roman"/>
          <w:sz w:val="28"/>
          <w:szCs w:val="28"/>
          <w:highlight w:val="white"/>
        </w:rPr>
        <w:t>предвузовском</w:t>
      </w:r>
      <w:proofErr w:type="spellEnd"/>
      <w:r>
        <w:rPr>
          <w:rFonts w:ascii="Times New Roman" w:eastAsia="Times New Roman" w:hAnsi="Times New Roman" w:cs="Times New Roman"/>
          <w:sz w:val="28"/>
          <w:szCs w:val="28"/>
          <w:highlight w:val="white"/>
        </w:rPr>
        <w:t xml:space="preserve"> этапе. Слушателям подготовительных факультетов и отделений российских вузов, планирующим поступать на филологический факультет, адресовано учебное пособие «Первые шаги в языкознании» О.Н. </w:t>
      </w:r>
      <w:proofErr w:type="spellStart"/>
      <w:r>
        <w:rPr>
          <w:rFonts w:ascii="Times New Roman" w:eastAsia="Times New Roman" w:hAnsi="Times New Roman" w:cs="Times New Roman"/>
          <w:sz w:val="28"/>
          <w:szCs w:val="28"/>
          <w:highlight w:val="white"/>
        </w:rPr>
        <w:t>Халеевой</w:t>
      </w:r>
      <w:proofErr w:type="spellEnd"/>
      <w:r>
        <w:rPr>
          <w:rFonts w:ascii="Times New Roman" w:eastAsia="Times New Roman" w:hAnsi="Times New Roman" w:cs="Times New Roman"/>
          <w:sz w:val="28"/>
          <w:szCs w:val="28"/>
          <w:highlight w:val="white"/>
        </w:rPr>
        <w:t xml:space="preserve"> и Н.В. Татариновой [</w:t>
      </w:r>
      <w:r w:rsidR="009B6ABB">
        <w:rPr>
          <w:rFonts w:ascii="Times New Roman" w:eastAsia="Times New Roman" w:hAnsi="Times New Roman" w:cs="Times New Roman"/>
          <w:sz w:val="28"/>
          <w:szCs w:val="28"/>
          <w:highlight w:val="white"/>
        </w:rPr>
        <w:t>9</w:t>
      </w:r>
      <w:r>
        <w:rPr>
          <w:rFonts w:ascii="Times New Roman" w:eastAsia="Times New Roman" w:hAnsi="Times New Roman" w:cs="Times New Roman"/>
          <w:sz w:val="28"/>
          <w:szCs w:val="28"/>
          <w:highlight w:val="white"/>
        </w:rPr>
        <w:t>], к которому прилагается рабочая тетрадь для самостоятельной работы. Комплекс состоит из 8 тем: «Понятие о языкознании». «Фонетика», «Графика», «Орфоэпия», «</w:t>
      </w:r>
      <w:proofErr w:type="spellStart"/>
      <w:r>
        <w:rPr>
          <w:rFonts w:ascii="Times New Roman" w:eastAsia="Times New Roman" w:hAnsi="Times New Roman" w:cs="Times New Roman"/>
          <w:sz w:val="28"/>
          <w:szCs w:val="28"/>
          <w:highlight w:val="white"/>
        </w:rPr>
        <w:t>Морфемика</w:t>
      </w:r>
      <w:proofErr w:type="spellEnd"/>
      <w:r>
        <w:rPr>
          <w:rFonts w:ascii="Times New Roman" w:eastAsia="Times New Roman" w:hAnsi="Times New Roman" w:cs="Times New Roman"/>
          <w:sz w:val="28"/>
          <w:szCs w:val="28"/>
          <w:highlight w:val="white"/>
        </w:rPr>
        <w:t xml:space="preserve"> и словообразование», «Лексикология», «Фразеология», «Грамматика».</w:t>
      </w:r>
    </w:p>
    <w:p w14:paraId="27A8693E" w14:textId="798A9635"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Каждая из отобранных авторами тем сопровождается не только теоретическим обзором, но и </w:t>
      </w:r>
      <w:proofErr w:type="spellStart"/>
      <w:r>
        <w:rPr>
          <w:rFonts w:ascii="Times New Roman" w:eastAsia="Times New Roman" w:hAnsi="Times New Roman" w:cs="Times New Roman"/>
          <w:sz w:val="28"/>
          <w:szCs w:val="28"/>
          <w:highlight w:val="white"/>
        </w:rPr>
        <w:t>разноформатными</w:t>
      </w:r>
      <w:proofErr w:type="spellEnd"/>
      <w:r>
        <w:rPr>
          <w:rFonts w:ascii="Times New Roman" w:eastAsia="Times New Roman" w:hAnsi="Times New Roman" w:cs="Times New Roman"/>
          <w:sz w:val="28"/>
          <w:szCs w:val="28"/>
          <w:highlight w:val="white"/>
        </w:rPr>
        <w:t xml:space="preserve"> заданиями на отработку полученных навыков. В учебном пособии вводится терминологический аппарат современного русского языка, что способствует подготовке учащихся </w:t>
      </w:r>
      <w:proofErr w:type="spellStart"/>
      <w:r>
        <w:rPr>
          <w:rFonts w:ascii="Times New Roman" w:eastAsia="Times New Roman" w:hAnsi="Times New Roman" w:cs="Times New Roman"/>
          <w:sz w:val="28"/>
          <w:szCs w:val="28"/>
          <w:highlight w:val="white"/>
        </w:rPr>
        <w:lastRenderedPageBreak/>
        <w:t>предвузовского</w:t>
      </w:r>
      <w:proofErr w:type="spellEnd"/>
      <w:r>
        <w:rPr>
          <w:rFonts w:ascii="Times New Roman" w:eastAsia="Times New Roman" w:hAnsi="Times New Roman" w:cs="Times New Roman"/>
          <w:sz w:val="28"/>
          <w:szCs w:val="28"/>
          <w:highlight w:val="white"/>
        </w:rPr>
        <w:t xml:space="preserve"> отделения к обучению в бакалавриате на филологическом и лингвистическом </w:t>
      </w:r>
      <w:r w:rsidR="00481975">
        <w:rPr>
          <w:rFonts w:ascii="Times New Roman" w:eastAsia="Times New Roman" w:hAnsi="Times New Roman" w:cs="Times New Roman"/>
          <w:sz w:val="28"/>
          <w:szCs w:val="28"/>
          <w:highlight w:val="white"/>
        </w:rPr>
        <w:t>направлениях</w:t>
      </w:r>
      <w:r>
        <w:rPr>
          <w:rFonts w:ascii="Times New Roman" w:eastAsia="Times New Roman" w:hAnsi="Times New Roman" w:cs="Times New Roman"/>
          <w:sz w:val="28"/>
          <w:szCs w:val="28"/>
          <w:highlight w:val="white"/>
        </w:rPr>
        <w:t xml:space="preserve"> подготовки российских вузов.  </w:t>
      </w:r>
    </w:p>
    <w:p w14:paraId="02DA2FE4" w14:textId="1D3EBAEF"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bookmarkStart w:id="6" w:name="_heading=h.30j0zll"/>
      <w:bookmarkEnd w:id="6"/>
      <w:r>
        <w:rPr>
          <w:rFonts w:ascii="Times New Roman" w:eastAsia="Times New Roman" w:hAnsi="Times New Roman" w:cs="Times New Roman"/>
          <w:sz w:val="28"/>
          <w:szCs w:val="28"/>
          <w:highlight w:val="white"/>
        </w:rPr>
        <w:t xml:space="preserve">Для обучения работе с научным текстом иностранных студентов-филологов и лингвистов предназначены учебные пособия А.В. </w:t>
      </w:r>
      <w:r w:rsidR="00E9335D">
        <w:rPr>
          <w:rFonts w:ascii="Times New Roman" w:eastAsia="Times New Roman" w:hAnsi="Times New Roman" w:cs="Times New Roman"/>
          <w:sz w:val="28"/>
          <w:szCs w:val="28"/>
          <w:highlight w:val="white"/>
        </w:rPr>
        <w:t>Величко</w:t>
      </w:r>
      <w:r>
        <w:rPr>
          <w:rFonts w:ascii="Times New Roman" w:eastAsia="Times New Roman" w:hAnsi="Times New Roman" w:cs="Times New Roman"/>
          <w:sz w:val="28"/>
          <w:szCs w:val="28"/>
          <w:highlight w:val="white"/>
        </w:rPr>
        <w:t xml:space="preserve"> и Л.П. </w:t>
      </w:r>
      <w:r w:rsidR="00E9335D">
        <w:rPr>
          <w:rFonts w:ascii="Times New Roman" w:eastAsia="Times New Roman" w:hAnsi="Times New Roman" w:cs="Times New Roman"/>
          <w:sz w:val="28"/>
          <w:szCs w:val="28"/>
          <w:highlight w:val="white"/>
        </w:rPr>
        <w:t>Юдиной</w:t>
      </w:r>
      <w:r>
        <w:rPr>
          <w:rFonts w:ascii="Times New Roman" w:eastAsia="Times New Roman" w:hAnsi="Times New Roman" w:cs="Times New Roman"/>
          <w:sz w:val="28"/>
          <w:szCs w:val="28"/>
          <w:highlight w:val="white"/>
        </w:rPr>
        <w:t xml:space="preserve"> [</w:t>
      </w:r>
      <w:r w:rsidR="00E9335D">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 xml:space="preserve">] и Н.Н. </w:t>
      </w:r>
      <w:proofErr w:type="spellStart"/>
      <w:r>
        <w:rPr>
          <w:rFonts w:ascii="Times New Roman" w:eastAsia="Times New Roman" w:hAnsi="Times New Roman" w:cs="Times New Roman"/>
          <w:sz w:val="28"/>
          <w:szCs w:val="28"/>
          <w:highlight w:val="white"/>
        </w:rPr>
        <w:t>Рогозной</w:t>
      </w:r>
      <w:proofErr w:type="spellEnd"/>
      <w:r>
        <w:rPr>
          <w:rFonts w:ascii="Times New Roman" w:eastAsia="Times New Roman" w:hAnsi="Times New Roman" w:cs="Times New Roman"/>
          <w:sz w:val="28"/>
          <w:szCs w:val="28"/>
          <w:highlight w:val="white"/>
        </w:rPr>
        <w:t xml:space="preserve"> [</w:t>
      </w:r>
      <w:r w:rsidR="009B6ABB">
        <w:rPr>
          <w:rFonts w:ascii="Times New Roman" w:eastAsia="Times New Roman" w:hAnsi="Times New Roman" w:cs="Times New Roman"/>
          <w:sz w:val="28"/>
          <w:szCs w:val="28"/>
          <w:highlight w:val="white"/>
        </w:rPr>
        <w:t>6</w:t>
      </w:r>
      <w:r>
        <w:rPr>
          <w:rFonts w:ascii="Times New Roman" w:eastAsia="Times New Roman" w:hAnsi="Times New Roman" w:cs="Times New Roman"/>
          <w:sz w:val="28"/>
          <w:szCs w:val="28"/>
          <w:highlight w:val="white"/>
        </w:rPr>
        <w:t xml:space="preserve">]. Первое из них, «Русский язык в текстах о филологии», содержит богатый текстовый материал как по языкознанию, так и по литературоведению («Филология», «О русском национальном языке», «Понятие языковой нормы», «Язык и речь», «Что такое литературоведение», «Древнерусская литература» и мн. др.). Книга снабжена таблицами, в которых систематизированы конструкции научного стиля, связующие средства текста, средства оформления реферата. </w:t>
      </w:r>
    </w:p>
    <w:p w14:paraId="076BF26E" w14:textId="77777777"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 втором пособии, «Читаем тексты по специальности. Лингвистика», содержатся научно-популярные тексты из энциклопедических словарей. Материал распределен по шести тематическим разделам: «Наука о языке: язык и письмо», «Система языка: законы и единицы», «Лексикология», «Части речи», «Единицы синтаксиса», «Стилистика и культура речи». Пособие идеально подходит для работы с китайскими студентами, поскольку содержит перевод глоссария на китайский язык.</w:t>
      </w:r>
    </w:p>
    <w:p w14:paraId="53402D12" w14:textId="0C67AFE1"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Работая в аудитории</w:t>
      </w:r>
      <w:r>
        <w:rPr>
          <w:rFonts w:ascii="Times New Roman" w:eastAsia="Times New Roman" w:hAnsi="Times New Roman" w:cs="Times New Roman"/>
          <w:sz w:val="28"/>
          <w:szCs w:val="28"/>
        </w:rPr>
        <w:t xml:space="preserve"> иностранных студентов бакалавриата, обучающихся  по</w:t>
      </w:r>
      <w:r w:rsidR="004422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профилю «Перевод и переводоведение», мы можем частично ориентироваться на пособия </w:t>
      </w:r>
      <w:r>
        <w:rPr>
          <w:rFonts w:ascii="Times New Roman" w:eastAsia="Times New Roman" w:hAnsi="Times New Roman" w:cs="Times New Roman"/>
          <w:sz w:val="28"/>
          <w:szCs w:val="28"/>
          <w:highlight w:val="white"/>
        </w:rPr>
        <w:t xml:space="preserve">А.В. </w:t>
      </w:r>
      <w:r w:rsidR="00E56843">
        <w:rPr>
          <w:rFonts w:ascii="Times New Roman" w:eastAsia="Times New Roman" w:hAnsi="Times New Roman" w:cs="Times New Roman"/>
          <w:sz w:val="28"/>
          <w:szCs w:val="28"/>
          <w:highlight w:val="white"/>
        </w:rPr>
        <w:t>Величко</w:t>
      </w:r>
      <w:r>
        <w:rPr>
          <w:rFonts w:ascii="Times New Roman" w:eastAsia="Times New Roman" w:hAnsi="Times New Roman" w:cs="Times New Roman"/>
          <w:sz w:val="28"/>
          <w:szCs w:val="28"/>
          <w:highlight w:val="white"/>
        </w:rPr>
        <w:t xml:space="preserve"> и Л.П. </w:t>
      </w:r>
      <w:r w:rsidR="00E56843">
        <w:rPr>
          <w:rFonts w:ascii="Times New Roman" w:eastAsia="Times New Roman" w:hAnsi="Times New Roman" w:cs="Times New Roman"/>
          <w:sz w:val="28"/>
          <w:szCs w:val="28"/>
          <w:highlight w:val="white"/>
        </w:rPr>
        <w:t>Юдиной</w:t>
      </w:r>
      <w:r>
        <w:rPr>
          <w:rFonts w:ascii="Times New Roman" w:eastAsia="Times New Roman" w:hAnsi="Times New Roman" w:cs="Times New Roman"/>
          <w:sz w:val="28"/>
          <w:szCs w:val="28"/>
          <w:highlight w:val="white"/>
        </w:rPr>
        <w:t xml:space="preserve"> и Н.Н. </w:t>
      </w:r>
      <w:proofErr w:type="spellStart"/>
      <w:r>
        <w:rPr>
          <w:rFonts w:ascii="Times New Roman" w:eastAsia="Times New Roman" w:hAnsi="Times New Roman" w:cs="Times New Roman"/>
          <w:sz w:val="28"/>
          <w:szCs w:val="28"/>
          <w:highlight w:val="white"/>
        </w:rPr>
        <w:t>Рогозной</w:t>
      </w:r>
      <w:proofErr w:type="spellEnd"/>
      <w:r>
        <w:rPr>
          <w:rFonts w:ascii="Times New Roman" w:eastAsia="Times New Roman" w:hAnsi="Times New Roman" w:cs="Times New Roman"/>
          <w:sz w:val="28"/>
          <w:szCs w:val="28"/>
          <w:highlight w:val="white"/>
        </w:rPr>
        <w:t xml:space="preserve">. </w:t>
      </w:r>
      <w:r w:rsidR="004422FF">
        <w:rPr>
          <w:rFonts w:ascii="Times New Roman" w:eastAsia="Times New Roman" w:hAnsi="Times New Roman" w:cs="Times New Roman"/>
          <w:sz w:val="28"/>
          <w:szCs w:val="28"/>
          <w:highlight w:val="white"/>
        </w:rPr>
        <w:t>При этом с</w:t>
      </w:r>
      <w:r>
        <w:rPr>
          <w:rFonts w:ascii="Times New Roman" w:eastAsia="Times New Roman" w:hAnsi="Times New Roman" w:cs="Times New Roman"/>
          <w:sz w:val="28"/>
          <w:szCs w:val="28"/>
          <w:highlight w:val="white"/>
        </w:rPr>
        <w:t>уществует необходимость создания материалов, предназначенных именно для данного контингента учащихся.</w:t>
      </w:r>
    </w:p>
    <w:p w14:paraId="600DE478" w14:textId="77777777"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 Преподавателю, работающему с будущими переводчиками в Московском государственном лингвистическом университете, нужно подготовить их:</w:t>
      </w:r>
    </w:p>
    <w:p w14:paraId="1002B174" w14:textId="77777777" w:rsidR="00584C0F" w:rsidRDefault="00741E88" w:rsidP="00D85538">
      <w:pPr>
        <w:numPr>
          <w:ilvl w:val="0"/>
          <w:numId w:val="2"/>
        </w:num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прослушиванию лекций по основам теории современного русского языка и теории и практике перевода;</w:t>
      </w:r>
    </w:p>
    <w:p w14:paraId="525E6B28" w14:textId="77777777" w:rsidR="00584C0F" w:rsidRDefault="00741E88" w:rsidP="00D85538">
      <w:pPr>
        <w:numPr>
          <w:ilvl w:val="0"/>
          <w:numId w:val="2"/>
        </w:numPr>
        <w:shd w:val="clear" w:color="auto" w:fill="FFFFFF"/>
        <w:spacing w:after="0" w:line="36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к написанию курсовой и выпускной квалификационной работ. </w:t>
      </w:r>
    </w:p>
    <w:p w14:paraId="0B41CA55" w14:textId="162C9037"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Именно поэтому </w:t>
      </w:r>
      <w:r w:rsidR="00C96536">
        <w:rPr>
          <w:rFonts w:ascii="Times New Roman" w:eastAsia="Times New Roman" w:hAnsi="Times New Roman" w:cs="Times New Roman"/>
          <w:sz w:val="28"/>
          <w:szCs w:val="28"/>
        </w:rPr>
        <w:t>целесообразно</w:t>
      </w:r>
      <w:r>
        <w:rPr>
          <w:rFonts w:ascii="Times New Roman" w:eastAsia="Times New Roman" w:hAnsi="Times New Roman" w:cs="Times New Roman"/>
          <w:sz w:val="28"/>
          <w:szCs w:val="28"/>
        </w:rPr>
        <w:t xml:space="preserve"> обраща</w:t>
      </w:r>
      <w:r w:rsidR="00C96536">
        <w:rPr>
          <w:rFonts w:ascii="Times New Roman" w:eastAsia="Times New Roman" w:hAnsi="Times New Roman" w:cs="Times New Roman"/>
          <w:sz w:val="28"/>
          <w:szCs w:val="28"/>
        </w:rPr>
        <w:t>ться</w:t>
      </w:r>
      <w:r>
        <w:rPr>
          <w:rFonts w:ascii="Times New Roman" w:eastAsia="Times New Roman" w:hAnsi="Times New Roman" w:cs="Times New Roman"/>
          <w:sz w:val="28"/>
          <w:szCs w:val="28"/>
        </w:rPr>
        <w:t xml:space="preserve"> в первую очередь к учебно-научным текстам по языкознанию и переводоведению. </w:t>
      </w:r>
    </w:p>
    <w:p w14:paraId="46A53C23" w14:textId="1C561A10" w:rsidR="009870B6" w:rsidRDefault="009870B6" w:rsidP="00D85538">
      <w:pPr>
        <w:shd w:val="clear" w:color="auto" w:fill="FFFFFF"/>
        <w:spacing w:after="0" w:line="360" w:lineRule="auto"/>
        <w:ind w:firstLine="709"/>
        <w:jc w:val="center"/>
        <w:rPr>
          <w:rFonts w:ascii="Times New Roman" w:eastAsia="Times New Roman" w:hAnsi="Times New Roman" w:cs="Times New Roman"/>
          <w:b/>
          <w:bCs/>
          <w:sz w:val="28"/>
          <w:szCs w:val="28"/>
        </w:rPr>
      </w:pPr>
      <w:r w:rsidRPr="009870B6">
        <w:rPr>
          <w:rFonts w:ascii="Times New Roman" w:eastAsia="Times New Roman" w:hAnsi="Times New Roman" w:cs="Times New Roman"/>
          <w:b/>
          <w:bCs/>
          <w:sz w:val="28"/>
          <w:szCs w:val="28"/>
        </w:rPr>
        <w:lastRenderedPageBreak/>
        <w:t>ОСНОВНАЯ ЧАСТЬ</w:t>
      </w:r>
    </w:p>
    <w:p w14:paraId="2E329867" w14:textId="121753DA" w:rsidR="0069117D" w:rsidRPr="009870B6" w:rsidRDefault="0069117D" w:rsidP="00D85538">
      <w:pPr>
        <w:shd w:val="clear" w:color="auto" w:fill="FFFFFF"/>
        <w:spacing w:after="0" w:line="360" w:lineRule="auto"/>
        <w:ind w:firstLine="709"/>
        <w:jc w:val="both"/>
        <w:rPr>
          <w:rFonts w:ascii="Times New Roman" w:eastAsia="Times New Roman" w:hAnsi="Times New Roman" w:cs="Times New Roman"/>
          <w:b/>
          <w:bCs/>
          <w:sz w:val="28"/>
          <w:szCs w:val="28"/>
        </w:rPr>
      </w:pPr>
      <w:r w:rsidRPr="009416F4">
        <w:rPr>
          <w:rFonts w:ascii="Times New Roman" w:eastAsia="Times New Roman" w:hAnsi="Times New Roman" w:cs="Times New Roman"/>
          <w:b/>
          <w:sz w:val="28"/>
          <w:szCs w:val="28"/>
        </w:rPr>
        <w:t>Цель</w:t>
      </w:r>
      <w:r w:rsidRPr="009416F4">
        <w:rPr>
          <w:rFonts w:ascii="Times New Roman" w:eastAsia="Times New Roman" w:hAnsi="Times New Roman" w:cs="Times New Roman"/>
          <w:sz w:val="28"/>
          <w:szCs w:val="28"/>
        </w:rPr>
        <w:t xml:space="preserve"> работы закл</w:t>
      </w:r>
      <w:r>
        <w:rPr>
          <w:rFonts w:ascii="Times New Roman" w:eastAsia="Times New Roman" w:hAnsi="Times New Roman" w:cs="Times New Roman"/>
          <w:sz w:val="28"/>
          <w:szCs w:val="28"/>
        </w:rPr>
        <w:t>ючается в разработке методики</w:t>
      </w:r>
      <w:r w:rsidRPr="009416F4">
        <w:rPr>
          <w:rFonts w:ascii="Times New Roman" w:eastAsia="Times New Roman" w:hAnsi="Times New Roman" w:cs="Times New Roman"/>
          <w:sz w:val="28"/>
          <w:szCs w:val="28"/>
        </w:rPr>
        <w:t xml:space="preserve"> обучен</w:t>
      </w:r>
      <w:r>
        <w:rPr>
          <w:rFonts w:ascii="Times New Roman" w:eastAsia="Times New Roman" w:hAnsi="Times New Roman" w:cs="Times New Roman"/>
          <w:sz w:val="28"/>
          <w:szCs w:val="28"/>
        </w:rPr>
        <w:t xml:space="preserve">ия </w:t>
      </w:r>
      <w:r w:rsidRPr="009416F4">
        <w:rPr>
          <w:rFonts w:ascii="Times New Roman" w:eastAsia="Times New Roman" w:hAnsi="Times New Roman" w:cs="Times New Roman"/>
          <w:sz w:val="28"/>
          <w:szCs w:val="28"/>
        </w:rPr>
        <w:t xml:space="preserve">аннотированию студентов бакалавриата, обучающихся по профилю «Перевод и переводоведение». </w:t>
      </w:r>
      <w:r>
        <w:rPr>
          <w:rFonts w:ascii="Times New Roman" w:eastAsia="Times New Roman" w:hAnsi="Times New Roman" w:cs="Times New Roman"/>
          <w:sz w:val="28"/>
          <w:szCs w:val="28"/>
        </w:rPr>
        <w:t xml:space="preserve">Для достижения поставленной цели необходимо решить следующие </w:t>
      </w:r>
      <w:r w:rsidRPr="0069117D">
        <w:rPr>
          <w:rFonts w:ascii="Times New Roman" w:eastAsia="Times New Roman" w:hAnsi="Times New Roman" w:cs="Times New Roman"/>
          <w:b/>
          <w:bCs/>
          <w:sz w:val="28"/>
          <w:szCs w:val="28"/>
        </w:rPr>
        <w:t>задачи</w:t>
      </w:r>
      <w:r>
        <w:rPr>
          <w:rFonts w:ascii="Times New Roman" w:eastAsia="Times New Roman" w:hAnsi="Times New Roman" w:cs="Times New Roman"/>
          <w:sz w:val="28"/>
          <w:szCs w:val="28"/>
        </w:rPr>
        <w:t>: разработать алгоритм работы по обучению, создать систему заданий, направленных на формирование и развитие навыков аннотирования научного текста, дать рекомендации по обучению аннотированию в дистанционном формате. При этом н</w:t>
      </w:r>
      <w:r w:rsidRPr="009416F4">
        <w:rPr>
          <w:rFonts w:ascii="Times New Roman" w:eastAsia="Times New Roman" w:hAnsi="Times New Roman" w:cs="Times New Roman"/>
          <w:sz w:val="28"/>
          <w:szCs w:val="28"/>
        </w:rPr>
        <w:t xml:space="preserve">ами был использован </w:t>
      </w:r>
      <w:r>
        <w:rPr>
          <w:rFonts w:ascii="Times New Roman" w:eastAsia="Times New Roman" w:hAnsi="Times New Roman" w:cs="Times New Roman"/>
          <w:sz w:val="28"/>
          <w:szCs w:val="28"/>
        </w:rPr>
        <w:t xml:space="preserve">практико-ориентированный </w:t>
      </w:r>
      <w:r w:rsidRPr="00D4755C">
        <w:rPr>
          <w:rFonts w:ascii="Times New Roman" w:eastAsia="Times New Roman" w:hAnsi="Times New Roman" w:cs="Times New Roman"/>
          <w:b/>
          <w:bCs/>
          <w:sz w:val="28"/>
          <w:szCs w:val="28"/>
        </w:rPr>
        <w:t>метод</w:t>
      </w:r>
      <w:r w:rsidRPr="006911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предполагает формирование у учащихся практических умений посредством выполнения заданий и упражнений</w:t>
      </w:r>
      <w:r w:rsidRPr="009416F4">
        <w:rPr>
          <w:rFonts w:ascii="Times New Roman" w:eastAsia="Times New Roman" w:hAnsi="Times New Roman" w:cs="Times New Roman"/>
          <w:sz w:val="28"/>
          <w:szCs w:val="28"/>
        </w:rPr>
        <w:t>.</w:t>
      </w:r>
      <w:r w:rsidR="00741C07">
        <w:rPr>
          <w:rFonts w:ascii="Times New Roman" w:eastAsia="Times New Roman" w:hAnsi="Times New Roman" w:cs="Times New Roman"/>
          <w:sz w:val="28"/>
          <w:szCs w:val="28"/>
        </w:rPr>
        <w:t xml:space="preserve"> Мы предлагаем</w:t>
      </w:r>
      <w:r w:rsidR="00202646">
        <w:rPr>
          <w:rFonts w:ascii="Times New Roman" w:eastAsia="Times New Roman" w:hAnsi="Times New Roman" w:cs="Times New Roman"/>
          <w:sz w:val="28"/>
          <w:szCs w:val="28"/>
        </w:rPr>
        <w:t>,</w:t>
      </w:r>
      <w:r w:rsidR="00741C07">
        <w:rPr>
          <w:rFonts w:ascii="Times New Roman" w:eastAsia="Times New Roman" w:hAnsi="Times New Roman" w:cs="Times New Roman"/>
          <w:sz w:val="28"/>
          <w:szCs w:val="28"/>
        </w:rPr>
        <w:t xml:space="preserve"> в частности, систему заданий, среди которых ознакомительные, ознакомительно-поисковые, тренировочные, творческие.</w:t>
      </w:r>
    </w:p>
    <w:p w14:paraId="75FBC876" w14:textId="04967528" w:rsidR="00584C0F" w:rsidRDefault="00C96536"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Предложенная нами система заданий была </w:t>
      </w:r>
      <w:r w:rsidR="00741E88">
        <w:rPr>
          <w:rFonts w:ascii="Times New Roman" w:eastAsia="Times New Roman" w:hAnsi="Times New Roman" w:cs="Times New Roman"/>
          <w:sz w:val="28"/>
          <w:szCs w:val="28"/>
          <w:highlight w:val="white"/>
        </w:rPr>
        <w:t>апробирован</w:t>
      </w:r>
      <w:r>
        <w:rPr>
          <w:rFonts w:ascii="Times New Roman" w:eastAsia="Times New Roman" w:hAnsi="Times New Roman" w:cs="Times New Roman"/>
          <w:sz w:val="28"/>
          <w:szCs w:val="28"/>
          <w:highlight w:val="white"/>
        </w:rPr>
        <w:t>а</w:t>
      </w:r>
      <w:r w:rsidR="00741E88">
        <w:rPr>
          <w:rFonts w:ascii="Times New Roman" w:eastAsia="Times New Roman" w:hAnsi="Times New Roman" w:cs="Times New Roman"/>
          <w:sz w:val="28"/>
          <w:szCs w:val="28"/>
          <w:highlight w:val="white"/>
        </w:rPr>
        <w:t xml:space="preserve"> в аудитории студентов 2 курса Московского государственного лингвистического университета</w:t>
      </w:r>
      <w:r w:rsidR="00741E88">
        <w:rPr>
          <w:rStyle w:val="aa"/>
          <w:rFonts w:ascii="Times New Roman" w:eastAsia="Times New Roman" w:hAnsi="Times New Roman" w:cs="Times New Roman"/>
          <w:sz w:val="28"/>
          <w:szCs w:val="28"/>
          <w:highlight w:val="white"/>
        </w:rPr>
        <w:footnoteReference w:id="1"/>
      </w:r>
      <w:r w:rsidR="00741E88">
        <w:rPr>
          <w:rFonts w:ascii="Times New Roman" w:eastAsia="Times New Roman" w:hAnsi="Times New Roman" w:cs="Times New Roman"/>
          <w:sz w:val="28"/>
          <w:szCs w:val="28"/>
          <w:highlight w:val="white"/>
        </w:rPr>
        <w:t xml:space="preserve"> .</w:t>
      </w:r>
      <w:r w:rsidR="003713FA">
        <w:rPr>
          <w:rFonts w:ascii="Times New Roman" w:eastAsia="Times New Roman" w:hAnsi="Times New Roman" w:cs="Times New Roman"/>
          <w:sz w:val="28"/>
          <w:szCs w:val="28"/>
          <w:highlight w:val="white"/>
        </w:rPr>
        <w:t xml:space="preserve"> Работа проводилась в двух учебных группах (в общей сложности в этих группах 22 обучающихся).</w:t>
      </w:r>
    </w:p>
    <w:p w14:paraId="54E6A4A5" w14:textId="0BB35D2A" w:rsidR="007930C4"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bookmarkStart w:id="7" w:name="_heading=h.1fob9te"/>
      <w:bookmarkEnd w:id="7"/>
      <w:r>
        <w:rPr>
          <w:rFonts w:ascii="Times New Roman" w:eastAsia="Times New Roman" w:hAnsi="Times New Roman" w:cs="Times New Roman"/>
          <w:sz w:val="28"/>
          <w:szCs w:val="28"/>
          <w:highlight w:val="white"/>
        </w:rPr>
        <w:t>Аннотирование — это процесс аналитико-синтетической переработки информации первичного документа, целью которого является получение обобщенной характеристики документа, раскрывающей его логическую структуру, наиболее существенные стороны содержания и достоинства [</w:t>
      </w:r>
      <w:r w:rsidR="007314F6">
        <w:rPr>
          <w:rFonts w:ascii="Times New Roman" w:eastAsia="Times New Roman" w:hAnsi="Times New Roman" w:cs="Times New Roman"/>
          <w:sz w:val="28"/>
          <w:szCs w:val="28"/>
          <w:highlight w:val="white"/>
        </w:rPr>
        <w:t>5</w:t>
      </w:r>
      <w:r>
        <w:rPr>
          <w:rFonts w:ascii="Times New Roman" w:eastAsia="Times New Roman" w:hAnsi="Times New Roman" w:cs="Times New Roman"/>
          <w:sz w:val="28"/>
          <w:szCs w:val="28"/>
          <w:highlight w:val="white"/>
        </w:rPr>
        <w:t xml:space="preserve">, с.4]. Продуктом данного процесса является аннотация. </w:t>
      </w:r>
    </w:p>
    <w:p w14:paraId="57464FCD" w14:textId="3D43BE3A"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Аннотация – вторичный научный </w:t>
      </w:r>
      <w:r w:rsidR="00741539">
        <w:rPr>
          <w:rFonts w:ascii="Times New Roman" w:eastAsia="Times New Roman" w:hAnsi="Times New Roman" w:cs="Times New Roman"/>
          <w:sz w:val="28"/>
          <w:szCs w:val="28"/>
          <w:highlight w:val="white"/>
        </w:rPr>
        <w:t>жанр, представляет</w:t>
      </w:r>
      <w:r>
        <w:rPr>
          <w:rFonts w:ascii="Times New Roman" w:eastAsia="Times New Roman" w:hAnsi="Times New Roman" w:cs="Times New Roman"/>
          <w:sz w:val="28"/>
          <w:szCs w:val="28"/>
          <w:highlight w:val="white"/>
        </w:rPr>
        <w:t xml:space="preserve"> собой краткое, обобщенное описание текста книги, статьи. При этом аннотация лишь перечисляет вопросы, освещ</w:t>
      </w:r>
      <w:r w:rsidR="007930C4">
        <w:rPr>
          <w:rFonts w:ascii="Times New Roman" w:eastAsia="Times New Roman" w:hAnsi="Times New Roman" w:cs="Times New Roman"/>
          <w:sz w:val="28"/>
          <w:szCs w:val="28"/>
          <w:highlight w:val="white"/>
        </w:rPr>
        <w:t>е</w:t>
      </w:r>
      <w:r>
        <w:rPr>
          <w:rFonts w:ascii="Times New Roman" w:eastAsia="Times New Roman" w:hAnsi="Times New Roman" w:cs="Times New Roman"/>
          <w:sz w:val="28"/>
          <w:szCs w:val="28"/>
          <w:highlight w:val="white"/>
        </w:rPr>
        <w:t>нные в первоисточнике, и не раскрывает самого содержания этих вопросов. Она отвечает на вопрос: «О ч</w:t>
      </w:r>
      <w:r w:rsidR="007930C4">
        <w:rPr>
          <w:rFonts w:ascii="Times New Roman" w:eastAsia="Times New Roman" w:hAnsi="Times New Roman" w:cs="Times New Roman"/>
          <w:sz w:val="28"/>
          <w:szCs w:val="28"/>
          <w:highlight w:val="white"/>
        </w:rPr>
        <w:t>е</w:t>
      </w:r>
      <w:r>
        <w:rPr>
          <w:rFonts w:ascii="Times New Roman" w:eastAsia="Times New Roman" w:hAnsi="Times New Roman" w:cs="Times New Roman"/>
          <w:sz w:val="28"/>
          <w:szCs w:val="28"/>
          <w:highlight w:val="white"/>
        </w:rPr>
        <w:t xml:space="preserve">м говорится в первичном тексте?». Таким образом, </w:t>
      </w:r>
      <w:r w:rsidR="00741539">
        <w:rPr>
          <w:rFonts w:ascii="Times New Roman" w:eastAsia="Times New Roman" w:hAnsi="Times New Roman" w:cs="Times New Roman"/>
          <w:sz w:val="28"/>
          <w:szCs w:val="28"/>
          <w:highlight w:val="white"/>
        </w:rPr>
        <w:t>аннотация да</w:t>
      </w:r>
      <w:r w:rsidR="007930C4">
        <w:rPr>
          <w:rFonts w:ascii="Times New Roman" w:eastAsia="Times New Roman" w:hAnsi="Times New Roman" w:cs="Times New Roman"/>
          <w:sz w:val="28"/>
          <w:szCs w:val="28"/>
          <w:highlight w:val="white"/>
        </w:rPr>
        <w:t>е</w:t>
      </w:r>
      <w:r w:rsidR="00741539">
        <w:rPr>
          <w:rFonts w:ascii="Times New Roman" w:eastAsia="Times New Roman" w:hAnsi="Times New Roman" w:cs="Times New Roman"/>
          <w:sz w:val="28"/>
          <w:szCs w:val="28"/>
          <w:highlight w:val="white"/>
        </w:rPr>
        <w:t>т</w:t>
      </w:r>
      <w:r>
        <w:rPr>
          <w:rFonts w:ascii="Times New Roman" w:eastAsia="Times New Roman" w:hAnsi="Times New Roman" w:cs="Times New Roman"/>
          <w:sz w:val="28"/>
          <w:szCs w:val="28"/>
          <w:highlight w:val="white"/>
        </w:rPr>
        <w:t xml:space="preserve"> представление о теме первоисточника и перечне вопросов, затрагиваемых в тексте, помогая осуществлять поиск и отбор необходимой информации [</w:t>
      </w:r>
      <w:r w:rsidR="009B6ABB">
        <w:rPr>
          <w:rFonts w:ascii="Times New Roman" w:eastAsia="Times New Roman" w:hAnsi="Times New Roman" w:cs="Times New Roman"/>
          <w:sz w:val="28"/>
          <w:szCs w:val="28"/>
          <w:highlight w:val="white"/>
        </w:rPr>
        <w:t>7</w:t>
      </w:r>
      <w:r>
        <w:rPr>
          <w:rFonts w:ascii="Times New Roman" w:eastAsia="Times New Roman" w:hAnsi="Times New Roman" w:cs="Times New Roman"/>
          <w:sz w:val="28"/>
          <w:szCs w:val="28"/>
          <w:highlight w:val="white"/>
        </w:rPr>
        <w:t>].</w:t>
      </w:r>
    </w:p>
    <w:p w14:paraId="521CD45A" w14:textId="40E0E175" w:rsidR="00741539"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ab/>
      </w:r>
      <w:r w:rsidR="00C01F06" w:rsidRPr="00C01F06">
        <w:rPr>
          <w:rFonts w:ascii="Times New Roman" w:eastAsia="Times New Roman" w:hAnsi="Times New Roman" w:cs="Times New Roman"/>
          <w:b/>
          <w:bCs/>
          <w:sz w:val="28"/>
          <w:szCs w:val="28"/>
          <w:highlight w:val="white"/>
        </w:rPr>
        <w:t>Организация исследования и ход работы</w:t>
      </w:r>
      <w:r w:rsidR="00C01F06">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На наших занятиях работа по обучению аннотированию ведется в соответствии </w:t>
      </w:r>
      <w:r w:rsidR="00741539">
        <w:rPr>
          <w:rFonts w:ascii="Times New Roman" w:eastAsia="Times New Roman" w:hAnsi="Times New Roman" w:cs="Times New Roman"/>
          <w:sz w:val="28"/>
          <w:szCs w:val="28"/>
          <w:highlight w:val="white"/>
        </w:rPr>
        <w:t>с определенным</w:t>
      </w:r>
      <w:r>
        <w:rPr>
          <w:rFonts w:ascii="Times New Roman" w:eastAsia="Times New Roman" w:hAnsi="Times New Roman" w:cs="Times New Roman"/>
          <w:sz w:val="28"/>
          <w:szCs w:val="28"/>
          <w:highlight w:val="white"/>
        </w:rPr>
        <w:t xml:space="preserve"> алгоритмом. Учащимся предлагаются </w:t>
      </w:r>
      <w:r w:rsidR="00741539">
        <w:rPr>
          <w:rFonts w:ascii="Times New Roman" w:eastAsia="Times New Roman" w:hAnsi="Times New Roman" w:cs="Times New Roman"/>
          <w:sz w:val="28"/>
          <w:szCs w:val="28"/>
          <w:highlight w:val="white"/>
        </w:rPr>
        <w:t>следующие задания</w:t>
      </w:r>
      <w:r>
        <w:rPr>
          <w:rFonts w:ascii="Times New Roman" w:eastAsia="Times New Roman" w:hAnsi="Times New Roman" w:cs="Times New Roman"/>
          <w:sz w:val="28"/>
          <w:szCs w:val="28"/>
          <w:highlight w:val="white"/>
        </w:rPr>
        <w:t>.</w:t>
      </w:r>
    </w:p>
    <w:p w14:paraId="370B6F11" w14:textId="77777777" w:rsidR="00584C0F" w:rsidRDefault="00741E88" w:rsidP="00D85538">
      <w:pPr>
        <w:spacing w:line="360" w:lineRule="auto"/>
        <w:ind w:firstLine="709"/>
        <w:jc w:val="both"/>
        <w:rPr>
          <w:rFonts w:ascii="Times New Roman" w:eastAsia="Times New Roman" w:hAnsi="Times New Roman" w:cs="Times New Roman"/>
          <w:sz w:val="24"/>
          <w:szCs w:val="24"/>
        </w:rPr>
      </w:pPr>
      <w:bookmarkStart w:id="8" w:name="_heading=h.3znysh7"/>
      <w:bookmarkEnd w:id="8"/>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b/>
          <w:sz w:val="28"/>
          <w:szCs w:val="28"/>
        </w:rPr>
        <w:t xml:space="preserve">Задание 1. Вы научитесь </w:t>
      </w:r>
      <w:r>
        <w:rPr>
          <w:rFonts w:ascii="Times New Roman" w:eastAsia="Times New Roman" w:hAnsi="Times New Roman" w:cs="Times New Roman"/>
          <w:b/>
          <w:sz w:val="28"/>
          <w:szCs w:val="28"/>
          <w:u w:val="single"/>
        </w:rPr>
        <w:t>писать аннотацию научного текста</w:t>
      </w:r>
      <w:r>
        <w:rPr>
          <w:rFonts w:ascii="Times New Roman" w:eastAsia="Times New Roman" w:hAnsi="Times New Roman" w:cs="Times New Roman"/>
          <w:b/>
          <w:sz w:val="28"/>
          <w:szCs w:val="28"/>
        </w:rPr>
        <w:t>.  Прочитайте информацию. Уточните значения выделенных слов.</w:t>
      </w:r>
    </w:p>
    <w:tbl>
      <w:tblPr>
        <w:tblW w:w="9650" w:type="dxa"/>
        <w:tblLook w:val="0000" w:firstRow="0" w:lastRow="0" w:firstColumn="0" w:lastColumn="0" w:noHBand="0" w:noVBand="0"/>
      </w:tblPr>
      <w:tblGrid>
        <w:gridCol w:w="9650"/>
      </w:tblGrid>
      <w:tr w:rsidR="00584C0F" w14:paraId="67C3B83B" w14:textId="77777777">
        <w:tc>
          <w:tcPr>
            <w:tcW w:w="9650" w:type="dxa"/>
            <w:tcBorders>
              <w:top w:val="single" w:sz="4" w:space="0" w:color="000000"/>
              <w:left w:val="single" w:sz="4" w:space="0" w:color="000000"/>
              <w:bottom w:val="single" w:sz="4" w:space="0" w:color="000000"/>
              <w:right w:val="single" w:sz="4" w:space="0" w:color="000000"/>
            </w:tcBorders>
            <w:shd w:val="clear" w:color="auto" w:fill="auto"/>
          </w:tcPr>
          <w:p w14:paraId="4CB0A801"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Аннотация представляет собой </w:t>
            </w:r>
            <w:r>
              <w:rPr>
                <w:rFonts w:ascii="Times New Roman" w:eastAsia="Times New Roman" w:hAnsi="Times New Roman" w:cs="Times New Roman"/>
                <w:b/>
                <w:sz w:val="28"/>
                <w:szCs w:val="28"/>
              </w:rPr>
              <w:t>предельно</w:t>
            </w:r>
            <w:r>
              <w:rPr>
                <w:rFonts w:ascii="Times New Roman" w:eastAsia="Times New Roman" w:hAnsi="Times New Roman" w:cs="Times New Roman"/>
                <w:sz w:val="28"/>
                <w:szCs w:val="28"/>
              </w:rPr>
              <w:t xml:space="preserve"> краткое содержание текста. Аннотациями снабжают научные статьи, монографии, учебные пособия, художественную литературу. В аннотации названы тема текста и основные вопросы, которые в нём </w:t>
            </w:r>
            <w:r>
              <w:rPr>
                <w:rFonts w:ascii="Times New Roman" w:eastAsia="Times New Roman" w:hAnsi="Times New Roman" w:cs="Times New Roman"/>
                <w:b/>
                <w:sz w:val="28"/>
                <w:szCs w:val="28"/>
              </w:rPr>
              <w:t>освещены</w:t>
            </w:r>
            <w:r>
              <w:rPr>
                <w:rFonts w:ascii="Times New Roman" w:eastAsia="Times New Roman" w:hAnsi="Times New Roman" w:cs="Times New Roman"/>
                <w:sz w:val="28"/>
                <w:szCs w:val="28"/>
              </w:rPr>
              <w:t>, однако его содержание не</w:t>
            </w:r>
            <w:r>
              <w:rPr>
                <w:rFonts w:ascii="Times New Roman" w:eastAsia="Times New Roman" w:hAnsi="Times New Roman" w:cs="Times New Roman"/>
                <w:b/>
                <w:sz w:val="28"/>
                <w:szCs w:val="28"/>
              </w:rPr>
              <w:t xml:space="preserve"> раскрывается</w:t>
            </w:r>
            <w:r>
              <w:rPr>
                <w:rFonts w:ascii="Times New Roman" w:eastAsia="Times New Roman" w:hAnsi="Times New Roman" w:cs="Times New Roman"/>
                <w:sz w:val="28"/>
                <w:szCs w:val="28"/>
              </w:rPr>
              <w:t xml:space="preserve">. Аннотация не может включать </w:t>
            </w:r>
            <w:r>
              <w:rPr>
                <w:rFonts w:ascii="Times New Roman" w:eastAsia="Times New Roman" w:hAnsi="Times New Roman" w:cs="Times New Roman"/>
                <w:b/>
                <w:sz w:val="28"/>
                <w:szCs w:val="28"/>
              </w:rPr>
              <w:t>фрагменты</w:t>
            </w:r>
            <w:r>
              <w:rPr>
                <w:rFonts w:ascii="Times New Roman" w:eastAsia="Times New Roman" w:hAnsi="Times New Roman" w:cs="Times New Roman"/>
                <w:sz w:val="28"/>
                <w:szCs w:val="28"/>
              </w:rPr>
              <w:t xml:space="preserve"> текста, а передаёт его основные идеи другими словами.</w:t>
            </w:r>
          </w:p>
          <w:p w14:paraId="302A1D7C"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Некоторые аннотации имеют </w:t>
            </w:r>
            <w:r>
              <w:rPr>
                <w:rFonts w:ascii="Times New Roman" w:eastAsia="Times New Roman" w:hAnsi="Times New Roman" w:cs="Times New Roman"/>
                <w:b/>
                <w:sz w:val="28"/>
                <w:szCs w:val="28"/>
              </w:rPr>
              <w:t>чисто информационный характер</w:t>
            </w:r>
            <w:r>
              <w:rPr>
                <w:rFonts w:ascii="Times New Roman" w:eastAsia="Times New Roman" w:hAnsi="Times New Roman" w:cs="Times New Roman"/>
                <w:sz w:val="28"/>
                <w:szCs w:val="28"/>
              </w:rPr>
              <w:t xml:space="preserve">, а некоторые содержат, помимо сведений о тексте, его оценку и сообщают, для какой </w:t>
            </w:r>
            <w:r>
              <w:rPr>
                <w:rFonts w:ascii="Times New Roman" w:eastAsia="Times New Roman" w:hAnsi="Times New Roman" w:cs="Times New Roman"/>
                <w:b/>
                <w:sz w:val="28"/>
                <w:szCs w:val="28"/>
              </w:rPr>
              <w:t xml:space="preserve">категории </w:t>
            </w:r>
            <w:r>
              <w:rPr>
                <w:rFonts w:ascii="Times New Roman" w:eastAsia="Times New Roman" w:hAnsi="Times New Roman" w:cs="Times New Roman"/>
                <w:sz w:val="28"/>
                <w:szCs w:val="28"/>
              </w:rPr>
              <w:t xml:space="preserve">читателей данный текст предназначен. </w:t>
            </w:r>
          </w:p>
          <w:p w14:paraId="5AB9DFD5"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составлении аннотации используются следующие </w:t>
            </w:r>
            <w:r>
              <w:rPr>
                <w:rFonts w:ascii="Times New Roman" w:eastAsia="Times New Roman" w:hAnsi="Times New Roman" w:cs="Times New Roman"/>
                <w:b/>
                <w:sz w:val="28"/>
                <w:szCs w:val="28"/>
              </w:rPr>
              <w:t>речевые клише</w:t>
            </w:r>
            <w:r>
              <w:rPr>
                <w:rFonts w:ascii="Times New Roman" w:eastAsia="Times New Roman" w:hAnsi="Times New Roman" w:cs="Times New Roman"/>
                <w:sz w:val="28"/>
                <w:szCs w:val="28"/>
              </w:rPr>
              <w:t>:</w:t>
            </w:r>
          </w:p>
          <w:p w14:paraId="27CCDAA7"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статье / книге / учебном пособии рассматривается (что)</w:t>
            </w:r>
          </w:p>
          <w:p w14:paraId="78ECFE33"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говорится (о чём)</w:t>
            </w:r>
          </w:p>
          <w:p w14:paraId="36E0D9F2"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затронут вопрос (о чём)</w:t>
            </w:r>
          </w:p>
          <w:p w14:paraId="6B15F6A6"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Статья / книга / учебное пособие посвящена / посвящено (чему)</w:t>
            </w:r>
          </w:p>
          <w:p w14:paraId="44A4210F"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Автор касается следующих вопросов…</w:t>
            </w:r>
          </w:p>
          <w:p w14:paraId="679525DF"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Статья / книга / учебное пособие адресована / адресовано (кому)</w:t>
            </w:r>
          </w:p>
          <w:p w14:paraId="5FDACBA7"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Статья / книга / учебное пособие предназначена / предназначено (для кого)</w:t>
            </w:r>
          </w:p>
        </w:tc>
      </w:tr>
    </w:tbl>
    <w:p w14:paraId="5A7FA538" w14:textId="77777777" w:rsidR="00584C0F" w:rsidRDefault="00584C0F" w:rsidP="00D85538">
      <w:pPr>
        <w:widowControl w:val="0"/>
        <w:spacing w:after="0" w:line="360" w:lineRule="auto"/>
        <w:ind w:firstLine="709"/>
        <w:jc w:val="center"/>
        <w:rPr>
          <w:rFonts w:ascii="Times New Roman" w:eastAsia="Times New Roman" w:hAnsi="Times New Roman" w:cs="Times New Roman"/>
          <w:b/>
          <w:sz w:val="28"/>
          <w:szCs w:val="28"/>
        </w:rPr>
      </w:pPr>
    </w:p>
    <w:p w14:paraId="6DF243DC" w14:textId="77777777" w:rsidR="00584C0F" w:rsidRDefault="00741E88" w:rsidP="00D85538">
      <w:pPr>
        <w:widowControl w:val="0"/>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 2. Ответьте на вопросы.</w:t>
      </w:r>
    </w:p>
    <w:p w14:paraId="02224C0E"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Что такое аннотация?</w:t>
      </w:r>
    </w:p>
    <w:p w14:paraId="78CC75BF"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Что должно содержаться в аннотации?</w:t>
      </w:r>
    </w:p>
    <w:p w14:paraId="56CE1739"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Раскрыто ли содержание текста в аннотации?</w:t>
      </w:r>
    </w:p>
    <w:p w14:paraId="3B5DD9C6"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Может ли в аннотации цитироваться текст?</w:t>
      </w:r>
    </w:p>
    <w:p w14:paraId="1A784245"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Какие существуют типы аннотации?</w:t>
      </w:r>
    </w:p>
    <w:p w14:paraId="12931388"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Какие речевые клише используются в аннотации?</w:t>
      </w:r>
    </w:p>
    <w:p w14:paraId="2F61004E" w14:textId="77777777" w:rsidR="00584C0F" w:rsidRDefault="00584C0F" w:rsidP="00D85538">
      <w:pPr>
        <w:widowControl w:val="0"/>
        <w:spacing w:after="0" w:line="360" w:lineRule="auto"/>
        <w:ind w:firstLine="709"/>
        <w:jc w:val="both"/>
        <w:rPr>
          <w:rFonts w:ascii="Times New Roman" w:eastAsia="Times New Roman" w:hAnsi="Times New Roman" w:cs="Times New Roman"/>
          <w:color w:val="000000"/>
          <w:sz w:val="28"/>
          <w:szCs w:val="28"/>
        </w:rPr>
      </w:pPr>
    </w:p>
    <w:p w14:paraId="37557725" w14:textId="77777777" w:rsidR="00584C0F" w:rsidRDefault="00741E88" w:rsidP="00D85538">
      <w:pPr>
        <w:widowControl w:val="0"/>
        <w:spacing w:after="30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Задание 3. Прочитайте пример аннотации к учебному пособию (Современный русский </w:t>
      </w:r>
      <w:r w:rsidR="00741539">
        <w:rPr>
          <w:rFonts w:ascii="Times New Roman" w:eastAsia="Times New Roman" w:hAnsi="Times New Roman" w:cs="Times New Roman"/>
          <w:b/>
          <w:color w:val="000000"/>
          <w:sz w:val="28"/>
          <w:szCs w:val="28"/>
        </w:rPr>
        <w:t>язык:</w:t>
      </w:r>
      <w:r>
        <w:rPr>
          <w:rFonts w:ascii="Times New Roman" w:eastAsia="Times New Roman" w:hAnsi="Times New Roman" w:cs="Times New Roman"/>
          <w:b/>
          <w:color w:val="000000"/>
          <w:sz w:val="28"/>
          <w:szCs w:val="28"/>
        </w:rPr>
        <w:t xml:space="preserve"> учебник для вузов / П. А. </w:t>
      </w:r>
      <w:proofErr w:type="spellStart"/>
      <w:r>
        <w:rPr>
          <w:rFonts w:ascii="Times New Roman" w:eastAsia="Times New Roman" w:hAnsi="Times New Roman" w:cs="Times New Roman"/>
          <w:b/>
          <w:color w:val="000000"/>
          <w:sz w:val="28"/>
          <w:szCs w:val="28"/>
        </w:rPr>
        <w:t>Лекант</w:t>
      </w:r>
      <w:proofErr w:type="spellEnd"/>
      <w:r>
        <w:rPr>
          <w:rFonts w:ascii="Times New Roman" w:eastAsia="Times New Roman" w:hAnsi="Times New Roman" w:cs="Times New Roman"/>
          <w:b/>
          <w:color w:val="000000"/>
          <w:sz w:val="28"/>
          <w:szCs w:val="28"/>
        </w:rPr>
        <w:t xml:space="preserve">, Е. И. Диброва, Л. Л. Касаткин, Е. В. </w:t>
      </w:r>
      <w:r w:rsidR="00741539">
        <w:rPr>
          <w:rFonts w:ascii="Times New Roman" w:eastAsia="Times New Roman" w:hAnsi="Times New Roman" w:cs="Times New Roman"/>
          <w:b/>
          <w:color w:val="000000"/>
          <w:sz w:val="28"/>
          <w:szCs w:val="28"/>
        </w:rPr>
        <w:t>Клобуков;</w:t>
      </w:r>
      <w:r>
        <w:rPr>
          <w:rFonts w:ascii="Times New Roman" w:eastAsia="Times New Roman" w:hAnsi="Times New Roman" w:cs="Times New Roman"/>
          <w:b/>
          <w:color w:val="000000"/>
          <w:sz w:val="28"/>
          <w:szCs w:val="28"/>
        </w:rPr>
        <w:t xml:space="preserve"> под редакцией П. А. </w:t>
      </w:r>
      <w:proofErr w:type="spellStart"/>
      <w:r>
        <w:rPr>
          <w:rFonts w:ascii="Times New Roman" w:eastAsia="Times New Roman" w:hAnsi="Times New Roman" w:cs="Times New Roman"/>
          <w:b/>
          <w:color w:val="000000"/>
          <w:sz w:val="28"/>
          <w:szCs w:val="28"/>
        </w:rPr>
        <w:t>Леканта</w:t>
      </w:r>
      <w:proofErr w:type="spellEnd"/>
      <w:r>
        <w:rPr>
          <w:rFonts w:ascii="Times New Roman" w:eastAsia="Times New Roman" w:hAnsi="Times New Roman" w:cs="Times New Roman"/>
          <w:b/>
          <w:color w:val="000000"/>
          <w:sz w:val="28"/>
          <w:szCs w:val="28"/>
        </w:rPr>
        <w:t xml:space="preserve">. — 5-е изд. — </w:t>
      </w:r>
      <w:r w:rsidR="00741539">
        <w:rPr>
          <w:rFonts w:ascii="Times New Roman" w:eastAsia="Times New Roman" w:hAnsi="Times New Roman" w:cs="Times New Roman"/>
          <w:b/>
          <w:color w:val="000000"/>
          <w:sz w:val="28"/>
          <w:szCs w:val="28"/>
        </w:rPr>
        <w:t>Москва:</w:t>
      </w:r>
      <w:r>
        <w:rPr>
          <w:rFonts w:ascii="Times New Roman" w:eastAsia="Times New Roman" w:hAnsi="Times New Roman" w:cs="Times New Roman"/>
          <w:b/>
          <w:color w:val="000000"/>
          <w:sz w:val="28"/>
          <w:szCs w:val="28"/>
        </w:rPr>
        <w:t xml:space="preserve"> Издательство </w:t>
      </w:r>
      <w:proofErr w:type="spellStart"/>
      <w:r>
        <w:rPr>
          <w:rFonts w:ascii="Times New Roman" w:eastAsia="Times New Roman" w:hAnsi="Times New Roman" w:cs="Times New Roman"/>
          <w:b/>
          <w:color w:val="000000"/>
          <w:sz w:val="28"/>
          <w:szCs w:val="28"/>
        </w:rPr>
        <w:t>Юрайт</w:t>
      </w:r>
      <w:proofErr w:type="spellEnd"/>
      <w:r>
        <w:rPr>
          <w:rFonts w:ascii="Times New Roman" w:eastAsia="Times New Roman" w:hAnsi="Times New Roman" w:cs="Times New Roman"/>
          <w:b/>
          <w:color w:val="000000"/>
          <w:sz w:val="28"/>
          <w:szCs w:val="28"/>
        </w:rPr>
        <w:t xml:space="preserve">, 2021. — 493 с.).  Определите её структуру. Напишите план аннотации. </w:t>
      </w:r>
    </w:p>
    <w:p w14:paraId="64C892DE" w14:textId="77777777" w:rsidR="00584C0F" w:rsidRDefault="00741E88" w:rsidP="00D85538">
      <w:pPr>
        <w:widowControl w:val="0"/>
        <w:spacing w:after="30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При выполнении задания учащиеся знакомятся с текстом аннотации.</w:t>
      </w:r>
    </w:p>
    <w:p w14:paraId="7DB732F9" w14:textId="77777777" w:rsidR="00584C0F" w:rsidRDefault="00741E88" w:rsidP="00D85538">
      <w:pPr>
        <w:widowControl w:val="0"/>
        <w:spacing w:after="30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Задание 4. Сравните ваш план с предложенным ниже. Это структура аннотации. </w:t>
      </w:r>
    </w:p>
    <w:p w14:paraId="782B82F9"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Библиографические сведения (данные об авторе, название, место, время издания).</w:t>
      </w:r>
    </w:p>
    <w:p w14:paraId="384C88DD"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Тема и основные положения текста, цель автора, новая и интересная информация.</w:t>
      </w:r>
    </w:p>
    <w:p w14:paraId="6B2B4A3E"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Адресат текста.</w:t>
      </w:r>
    </w:p>
    <w:p w14:paraId="76CC230F" w14:textId="77777777" w:rsidR="00584C0F" w:rsidRDefault="00584C0F" w:rsidP="00D85538">
      <w:pPr>
        <w:widowControl w:val="0"/>
        <w:spacing w:after="0" w:line="360" w:lineRule="auto"/>
        <w:ind w:firstLine="709"/>
        <w:jc w:val="both"/>
        <w:rPr>
          <w:rFonts w:ascii="Times New Roman" w:eastAsia="Times New Roman" w:hAnsi="Times New Roman" w:cs="Times New Roman"/>
          <w:color w:val="000000"/>
          <w:sz w:val="28"/>
          <w:szCs w:val="28"/>
        </w:rPr>
      </w:pPr>
    </w:p>
    <w:p w14:paraId="1069DE14" w14:textId="77777777" w:rsidR="00584C0F" w:rsidRDefault="00741E88" w:rsidP="00D85538">
      <w:pPr>
        <w:widowControl w:val="0"/>
        <w:spacing w:after="30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Задание 5. Прочитайте следующие аннотации. Какая из </w:t>
      </w:r>
      <w:r w:rsidR="00741539">
        <w:rPr>
          <w:rFonts w:ascii="Times New Roman" w:eastAsia="Times New Roman" w:hAnsi="Times New Roman" w:cs="Times New Roman"/>
          <w:b/>
          <w:color w:val="000000"/>
          <w:sz w:val="28"/>
          <w:szCs w:val="28"/>
        </w:rPr>
        <w:t>них относится</w:t>
      </w:r>
      <w:r>
        <w:rPr>
          <w:rFonts w:ascii="Times New Roman" w:eastAsia="Times New Roman" w:hAnsi="Times New Roman" w:cs="Times New Roman"/>
          <w:b/>
          <w:color w:val="000000"/>
          <w:sz w:val="28"/>
          <w:szCs w:val="28"/>
        </w:rPr>
        <w:t xml:space="preserve">: к научной статье; к учебному пособию по русскому языку; к пособию по чтению для студентов-иностранцев; к художественному произведению? Поставьте номера в таблице. </w:t>
      </w:r>
    </w:p>
    <w:tbl>
      <w:tblPr>
        <w:tblW w:w="9345" w:type="dxa"/>
        <w:tblLook w:val="0400" w:firstRow="0" w:lastRow="0" w:firstColumn="0" w:lastColumn="0" w:noHBand="0" w:noVBand="1"/>
      </w:tblPr>
      <w:tblGrid>
        <w:gridCol w:w="2488"/>
        <w:gridCol w:w="2252"/>
        <w:gridCol w:w="2243"/>
        <w:gridCol w:w="2362"/>
      </w:tblGrid>
      <w:tr w:rsidR="00584C0F" w14:paraId="30B7EF8A" w14:textId="77777777">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487960D5" w14:textId="77777777" w:rsidR="00584C0F" w:rsidRDefault="00741E88" w:rsidP="00D85538">
            <w:pPr>
              <w:widowControl w:val="0"/>
              <w:spacing w:after="30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Аннотация к  статье в журнале «Педагогика»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7384B4BA" w14:textId="77777777" w:rsidR="00584C0F" w:rsidRDefault="00741E88" w:rsidP="00D85538">
            <w:pPr>
              <w:widowControl w:val="0"/>
              <w:spacing w:after="30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Аннотация к учебному пособию по современному русскому языку для студентов вузов</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45162C3F" w14:textId="77777777" w:rsidR="00584C0F" w:rsidRDefault="00741E88" w:rsidP="00D85538">
            <w:pPr>
              <w:widowControl w:val="0"/>
              <w:spacing w:after="30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Аннотация к пособию по чтению для студентов-иностранцев</w:t>
            </w: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7EAC3D48" w14:textId="77777777" w:rsidR="00584C0F" w:rsidRDefault="00741E88" w:rsidP="00D85538">
            <w:pPr>
              <w:widowControl w:val="0"/>
              <w:spacing w:after="30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Аннотация к художественному произведению</w:t>
            </w:r>
          </w:p>
        </w:tc>
      </w:tr>
      <w:tr w:rsidR="00584C0F" w14:paraId="66887CF2" w14:textId="77777777">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B6D48B1"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000000"/>
                <w:sz w:val="28"/>
                <w:szCs w:val="28"/>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14:paraId="4A8A73AF"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000000"/>
                <w:sz w:val="28"/>
                <w:szCs w:val="28"/>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3C84E20E"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000000"/>
                <w:sz w:val="28"/>
                <w:szCs w:val="28"/>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Pr>
          <w:p w14:paraId="50E118FD"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000000"/>
                <w:sz w:val="28"/>
                <w:szCs w:val="28"/>
              </w:rPr>
            </w:pPr>
          </w:p>
        </w:tc>
      </w:tr>
    </w:tbl>
    <w:p w14:paraId="1D2E445B" w14:textId="77777777" w:rsidR="00584C0F" w:rsidRDefault="00584C0F" w:rsidP="00D85538">
      <w:pPr>
        <w:widowControl w:val="0"/>
        <w:spacing w:after="300" w:line="360" w:lineRule="auto"/>
        <w:ind w:firstLine="709"/>
        <w:jc w:val="both"/>
        <w:rPr>
          <w:rFonts w:ascii="Times New Roman" w:eastAsia="Times New Roman" w:hAnsi="Times New Roman" w:cs="Times New Roman"/>
          <w:b/>
          <w:color w:val="000000"/>
          <w:sz w:val="28"/>
          <w:szCs w:val="28"/>
        </w:rPr>
      </w:pPr>
    </w:p>
    <w:p w14:paraId="130114E1" w14:textId="77777777" w:rsidR="00584C0F" w:rsidRDefault="00741E88" w:rsidP="00D85538">
      <w:pPr>
        <w:widowControl w:val="0"/>
        <w:spacing w:after="30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i/>
          <w:sz w:val="28"/>
          <w:szCs w:val="28"/>
        </w:rPr>
        <w:t>Далее предлагаются тексты аннотаций.</w:t>
      </w:r>
    </w:p>
    <w:p w14:paraId="2B8AA999" w14:textId="77777777" w:rsidR="00584C0F" w:rsidRDefault="00741E88" w:rsidP="00D85538">
      <w:pPr>
        <w:spacing w:after="30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 6. Из приведённых выше аннотаций выпишите речевые клише, использующиеся для оформления аннотации.</w:t>
      </w:r>
    </w:p>
    <w:p w14:paraId="01990C5B" w14:textId="77777777" w:rsidR="00584C0F" w:rsidRDefault="00741E88" w:rsidP="00D85538">
      <w:pPr>
        <w:widowControl w:val="0"/>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Задание 7. Познакомьтесь с некоторыми другими речевыми клише. Распределите их по столбцам таблицы.</w:t>
      </w:r>
    </w:p>
    <w:p w14:paraId="677BB441"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Текст / статья / книга называется…</w:t>
      </w:r>
    </w:p>
    <w:p w14:paraId="0FBF2079"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bookmarkStart w:id="9" w:name="_heading=h.2et92p0"/>
      <w:bookmarkEnd w:id="9"/>
      <w:r>
        <w:rPr>
          <w:rFonts w:ascii="Times New Roman" w:eastAsia="Times New Roman" w:hAnsi="Times New Roman" w:cs="Times New Roman"/>
          <w:i/>
          <w:color w:val="000000"/>
          <w:sz w:val="28"/>
          <w:szCs w:val="28"/>
        </w:rPr>
        <w:t>Текст / статья / книга посвящен(а) (чему)</w:t>
      </w:r>
    </w:p>
    <w:p w14:paraId="324D6E64"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bookmarkStart w:id="10" w:name="_heading=h.tyjcwt"/>
      <w:bookmarkEnd w:id="10"/>
      <w:r>
        <w:rPr>
          <w:rFonts w:ascii="Times New Roman" w:eastAsia="Times New Roman" w:hAnsi="Times New Roman" w:cs="Times New Roman"/>
          <w:i/>
          <w:color w:val="000000"/>
          <w:sz w:val="28"/>
          <w:szCs w:val="28"/>
        </w:rPr>
        <w:t>В тексте / статье / книге  рассматривается (что)</w:t>
      </w:r>
    </w:p>
    <w:p w14:paraId="5F90C127"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впервые  ставится вопрос (о чем)</w:t>
      </w:r>
    </w:p>
    <w:p w14:paraId="4F4ED24E"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Текст / статья / книга предназначен(а) (для кого)</w:t>
      </w:r>
    </w:p>
    <w:p w14:paraId="1DE6CBB6"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bookmarkStart w:id="11" w:name="_heading=h.3dy6vkm"/>
      <w:bookmarkEnd w:id="11"/>
      <w:r>
        <w:rPr>
          <w:rFonts w:ascii="Times New Roman" w:eastAsia="Times New Roman" w:hAnsi="Times New Roman" w:cs="Times New Roman"/>
          <w:i/>
          <w:color w:val="000000"/>
          <w:sz w:val="28"/>
          <w:szCs w:val="28"/>
        </w:rPr>
        <w:t>В тексте / статье / книге приводится определение (чего)</w:t>
      </w:r>
    </w:p>
    <w:p w14:paraId="3A21C2A2"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представлена концепция (чего)</w:t>
      </w:r>
    </w:p>
    <w:p w14:paraId="3C349F90"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Текст / статья / книга будет интересен (интересна) (кому)</w:t>
      </w:r>
    </w:p>
    <w:p w14:paraId="49DA2191"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Название текста / статьи / книги - …</w:t>
      </w:r>
    </w:p>
    <w:p w14:paraId="504691BD"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Текст / статья / книга адресован(а)  (кому)                                             </w:t>
      </w:r>
    </w:p>
    <w:p w14:paraId="3E51E63D"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проводится анализ (чего)</w:t>
      </w:r>
    </w:p>
    <w:p w14:paraId="66FA7F2F"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Текст / статья / книга рекомендуется (кому)</w:t>
      </w:r>
    </w:p>
    <w:p w14:paraId="32EE23CA"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содержится большое количество примеров.</w:t>
      </w:r>
    </w:p>
    <w:p w14:paraId="74DFBD91"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исследуется (что)</w:t>
      </w:r>
    </w:p>
    <w:p w14:paraId="467864ED"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Текст / статья / книга озаглавлен(а)…</w:t>
      </w:r>
    </w:p>
    <w:p w14:paraId="13C4BEAD"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уделяется большое внимание (чему)</w:t>
      </w:r>
    </w:p>
    <w:p w14:paraId="7DD3BFDF"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 тексте / статье / книге  обобщается опыт работы (какой / над чем)</w:t>
      </w:r>
    </w:p>
    <w:p w14:paraId="3F74C3B9"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Текст / статья / книга полезен (полезна) (для кого)</w:t>
      </w:r>
    </w:p>
    <w:p w14:paraId="7D8577D4" w14:textId="77777777" w:rsidR="00584C0F" w:rsidRDefault="00584C0F" w:rsidP="00D85538">
      <w:pPr>
        <w:widowControl w:val="0"/>
        <w:spacing w:after="0" w:line="360" w:lineRule="auto"/>
        <w:ind w:firstLine="709"/>
        <w:jc w:val="both"/>
        <w:rPr>
          <w:rFonts w:ascii="Times New Roman" w:eastAsia="Times New Roman" w:hAnsi="Times New Roman" w:cs="Times New Roman"/>
          <w:i/>
          <w:color w:val="000000"/>
          <w:sz w:val="28"/>
          <w:szCs w:val="28"/>
        </w:rPr>
      </w:pPr>
    </w:p>
    <w:tbl>
      <w:tblPr>
        <w:tblW w:w="9889" w:type="dxa"/>
        <w:tblLook w:val="0400" w:firstRow="0" w:lastRow="0" w:firstColumn="0" w:lastColumn="0" w:noHBand="0" w:noVBand="1"/>
      </w:tblPr>
      <w:tblGrid>
        <w:gridCol w:w="2235"/>
        <w:gridCol w:w="2693"/>
        <w:gridCol w:w="2552"/>
        <w:gridCol w:w="2409"/>
      </w:tblGrid>
      <w:tr w:rsidR="00584C0F" w14:paraId="3C00B4C5"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0453083D" w14:textId="77777777" w:rsidR="00584C0F" w:rsidRDefault="00741E88" w:rsidP="00D85538">
            <w:pPr>
              <w:widowControl w:val="0"/>
              <w:spacing w:after="30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Название </w:t>
            </w:r>
            <w:r>
              <w:rPr>
                <w:rFonts w:ascii="Times New Roman" w:eastAsia="Times New Roman" w:hAnsi="Times New Roman" w:cs="Times New Roman"/>
                <w:b/>
                <w:sz w:val="28"/>
                <w:szCs w:val="28"/>
              </w:rPr>
              <w:lastRenderedPageBreak/>
              <w:t>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6FC855" w14:textId="77777777" w:rsidR="00584C0F" w:rsidRDefault="00741E88" w:rsidP="00D85538">
            <w:pPr>
              <w:widowControl w:val="0"/>
              <w:spacing w:after="30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Тема и </w:t>
            </w:r>
            <w:r>
              <w:rPr>
                <w:rFonts w:ascii="Times New Roman" w:eastAsia="Times New Roman" w:hAnsi="Times New Roman" w:cs="Times New Roman"/>
                <w:b/>
                <w:sz w:val="28"/>
                <w:szCs w:val="28"/>
              </w:rPr>
              <w:lastRenderedPageBreak/>
              <w:t>основные положения текста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6512E2" w14:textId="77777777" w:rsidR="00584C0F" w:rsidRDefault="00741E88" w:rsidP="00D85538">
            <w:pPr>
              <w:widowControl w:val="0"/>
              <w:spacing w:after="30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Интересная  </w:t>
            </w:r>
            <w:r>
              <w:rPr>
                <w:rFonts w:ascii="Times New Roman" w:eastAsia="Times New Roman" w:hAnsi="Times New Roman" w:cs="Times New Roman"/>
                <w:b/>
                <w:sz w:val="28"/>
                <w:szCs w:val="28"/>
              </w:rPr>
              <w:lastRenderedPageBreak/>
              <w:t>информация, содержащаяся в тексте / специфические особенности текста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92562C" w14:textId="77777777" w:rsidR="00584C0F" w:rsidRDefault="00741E88" w:rsidP="00D85538">
            <w:pPr>
              <w:widowControl w:val="0"/>
              <w:spacing w:after="30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Адресат </w:t>
            </w:r>
            <w:r>
              <w:rPr>
                <w:rFonts w:ascii="Times New Roman" w:eastAsia="Times New Roman" w:hAnsi="Times New Roman" w:cs="Times New Roman"/>
                <w:b/>
                <w:sz w:val="28"/>
                <w:szCs w:val="28"/>
              </w:rPr>
              <w:lastRenderedPageBreak/>
              <w:t>текста</w:t>
            </w:r>
          </w:p>
        </w:tc>
      </w:tr>
      <w:tr w:rsidR="00584C0F" w14:paraId="2D576778"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0223BACB"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FF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C1AD54"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FF000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23301B" w14:textId="77777777" w:rsidR="00584C0F" w:rsidRDefault="00741E88" w:rsidP="00D85538">
            <w:pPr>
              <w:widowControl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color w:val="FF0000"/>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4F95C51" w14:textId="77777777" w:rsidR="00584C0F" w:rsidRDefault="00584C0F" w:rsidP="00D85538">
            <w:pPr>
              <w:widowControl w:val="0"/>
              <w:spacing w:after="300" w:line="360" w:lineRule="auto"/>
              <w:ind w:firstLine="709"/>
              <w:jc w:val="both"/>
              <w:rPr>
                <w:rFonts w:ascii="Times New Roman" w:eastAsia="Times New Roman" w:hAnsi="Times New Roman" w:cs="Times New Roman"/>
                <w:color w:val="FF0000"/>
              </w:rPr>
            </w:pPr>
          </w:p>
        </w:tc>
      </w:tr>
    </w:tbl>
    <w:p w14:paraId="0D292A7B" w14:textId="77777777" w:rsidR="00584C0F" w:rsidRDefault="00741E88" w:rsidP="00D85538">
      <w:pPr>
        <w:widowControl w:val="0"/>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p>
    <w:p w14:paraId="7F4F79E3" w14:textId="77777777" w:rsidR="00584C0F" w:rsidRDefault="00741E88" w:rsidP="00D85538">
      <w:pPr>
        <w:widowControl w:val="0"/>
        <w:spacing w:after="0" w:line="360" w:lineRule="auto"/>
        <w:ind w:firstLine="709"/>
        <w:jc w:val="both"/>
        <w:rPr>
          <w:rFonts w:ascii="Times New Roman" w:eastAsia="Times New Roman" w:hAnsi="Times New Roman" w:cs="Times New Roman"/>
          <w:b/>
          <w:sz w:val="28"/>
          <w:szCs w:val="28"/>
          <w:highlight w:val="white"/>
        </w:rPr>
      </w:pPr>
      <w:bookmarkStart w:id="12" w:name="_heading=h.1t3h5sf"/>
      <w:bookmarkEnd w:id="12"/>
      <w:r>
        <w:rPr>
          <w:rFonts w:ascii="Times New Roman" w:eastAsia="Times New Roman" w:hAnsi="Times New Roman" w:cs="Times New Roman"/>
          <w:b/>
          <w:sz w:val="28"/>
          <w:szCs w:val="28"/>
        </w:rPr>
        <w:t xml:space="preserve">Задание 8. </w:t>
      </w:r>
      <w:r>
        <w:rPr>
          <w:rFonts w:ascii="Times New Roman" w:eastAsia="Times New Roman" w:hAnsi="Times New Roman" w:cs="Times New Roman"/>
          <w:b/>
          <w:sz w:val="28"/>
          <w:szCs w:val="28"/>
          <w:highlight w:val="white"/>
        </w:rPr>
        <w:t>Вы будете читать текст «Перевод как акт межъязыковой коммуникации». Познакомьтесь с понятиями, которые вы встретите в тексте. Подберите определение для каждого из них.</w:t>
      </w:r>
    </w:p>
    <w:p w14:paraId="2703E510" w14:textId="77777777" w:rsidR="00584C0F" w:rsidRDefault="00584C0F" w:rsidP="00D85538">
      <w:pPr>
        <w:widowControl w:val="0"/>
        <w:spacing w:after="0" w:line="360" w:lineRule="auto"/>
        <w:ind w:firstLine="709"/>
        <w:jc w:val="both"/>
        <w:rPr>
          <w:rFonts w:ascii="Times New Roman" w:eastAsia="Times New Roman" w:hAnsi="Times New Roman" w:cs="Times New Roman"/>
          <w:b/>
          <w:sz w:val="28"/>
          <w:szCs w:val="28"/>
          <w:highlight w:val="white"/>
        </w:rPr>
      </w:pPr>
    </w:p>
    <w:tbl>
      <w:tblPr>
        <w:tblW w:w="9628" w:type="dxa"/>
        <w:tblLook w:val="0400" w:firstRow="0" w:lastRow="0" w:firstColumn="0" w:lastColumn="0" w:noHBand="0" w:noVBand="1"/>
      </w:tblPr>
      <w:tblGrid>
        <w:gridCol w:w="3315"/>
        <w:gridCol w:w="6313"/>
      </w:tblGrid>
      <w:tr w:rsidR="00584C0F" w14:paraId="75458C2D"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B776A5B"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Межъязыковая коммуникация</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0F381335"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описываемые в тексте предметы и связи между ними</w:t>
            </w:r>
          </w:p>
        </w:tc>
      </w:tr>
      <w:tr w:rsidR="00584C0F" w14:paraId="789DEF77"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81F95D5"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План содержания</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3EC3CD0B"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средства языка, служащие для передачи смысла</w:t>
            </w:r>
          </w:p>
        </w:tc>
      </w:tr>
      <w:tr w:rsidR="00584C0F" w14:paraId="1FCBFE4F"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DF8AB94"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План выражения</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27DB36A4"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процесс общения представителей различных наций</w:t>
            </w:r>
          </w:p>
        </w:tc>
      </w:tr>
      <w:tr w:rsidR="00584C0F" w14:paraId="0A1B395C"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FE7D02C"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Исходный язык</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2B2A2005"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язык, на который осуществляется перевод, язык-рецептор</w:t>
            </w:r>
          </w:p>
        </w:tc>
      </w:tr>
      <w:tr w:rsidR="00584C0F" w14:paraId="26075B12"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1743438"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Переводящий язык</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72043237"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знания реалий, необходимых для адекватной интерпретации порождаемых высказываний</w:t>
            </w:r>
          </w:p>
        </w:tc>
      </w:tr>
      <w:tr w:rsidR="00584C0F" w14:paraId="2F49290A"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33D9B62"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Предметная ситуация</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6D7EA9E8"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предмет языкового сообщения</w:t>
            </w:r>
          </w:p>
        </w:tc>
      </w:tr>
      <w:tr w:rsidR="00584C0F" w14:paraId="16DF063E"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24B82380" w14:textId="77777777" w:rsidR="00584C0F" w:rsidRDefault="00741E88" w:rsidP="00D85538">
            <w:pPr>
              <w:widowControl w:val="0"/>
              <w:spacing w:after="0"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Фоновые знания</w:t>
            </w:r>
          </w:p>
        </w:tc>
        <w:tc>
          <w:tcPr>
            <w:tcW w:w="6312" w:type="dxa"/>
            <w:tcBorders>
              <w:top w:val="single" w:sz="4" w:space="0" w:color="000000"/>
              <w:left w:val="single" w:sz="4" w:space="0" w:color="000000"/>
              <w:bottom w:val="single" w:sz="4" w:space="0" w:color="000000"/>
              <w:right w:val="single" w:sz="4" w:space="0" w:color="000000"/>
            </w:tcBorders>
            <w:shd w:val="clear" w:color="auto" w:fill="auto"/>
          </w:tcPr>
          <w:p w14:paraId="4736A830"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язык, с которого осуществляется перевод, язык оригинала</w:t>
            </w:r>
          </w:p>
        </w:tc>
      </w:tr>
    </w:tbl>
    <w:p w14:paraId="04FF32F9" w14:textId="77777777" w:rsidR="00584C0F" w:rsidRDefault="00584C0F" w:rsidP="00D85538">
      <w:pPr>
        <w:widowControl w:val="0"/>
        <w:spacing w:after="0" w:line="360" w:lineRule="auto"/>
        <w:ind w:firstLine="709"/>
        <w:jc w:val="both"/>
        <w:rPr>
          <w:rFonts w:ascii="Times New Roman" w:eastAsia="Times New Roman" w:hAnsi="Times New Roman" w:cs="Times New Roman"/>
          <w:color w:val="FF0000"/>
          <w:sz w:val="28"/>
          <w:szCs w:val="28"/>
          <w:highlight w:val="white"/>
        </w:rPr>
      </w:pPr>
    </w:p>
    <w:p w14:paraId="4D5321A5" w14:textId="77777777" w:rsidR="00584C0F" w:rsidRDefault="00741E88" w:rsidP="00D85538">
      <w:pPr>
        <w:widowControl w:val="0"/>
        <w:spacing w:after="0" w:line="360" w:lineRule="auto"/>
        <w:ind w:firstLine="709"/>
        <w:jc w:val="both"/>
        <w:rPr>
          <w:rFonts w:ascii="Times New Roman" w:eastAsia="Times New Roman" w:hAnsi="Times New Roman" w:cs="Times New Roman"/>
          <w:b/>
          <w:sz w:val="28"/>
          <w:szCs w:val="28"/>
          <w:highlight w:val="white"/>
        </w:rPr>
      </w:pPr>
      <w:bookmarkStart w:id="13" w:name="_heading=h.4d34og8"/>
      <w:bookmarkEnd w:id="13"/>
      <w:r>
        <w:rPr>
          <w:rFonts w:ascii="Times New Roman" w:eastAsia="Times New Roman" w:hAnsi="Times New Roman" w:cs="Times New Roman"/>
          <w:b/>
          <w:sz w:val="28"/>
          <w:szCs w:val="28"/>
          <w:highlight w:val="white"/>
        </w:rPr>
        <w:t xml:space="preserve">Задание 9. Прочитайте текст «Перевод как акт межъязыковой коммуникации» (из учебного пособия М.Ю. Илюшкиной «Теория перевода: </w:t>
      </w:r>
      <w:r>
        <w:rPr>
          <w:rFonts w:ascii="Times New Roman" w:eastAsia="Times New Roman" w:hAnsi="Times New Roman" w:cs="Times New Roman"/>
          <w:b/>
          <w:sz w:val="28"/>
          <w:szCs w:val="28"/>
          <w:highlight w:val="white"/>
        </w:rPr>
        <w:lastRenderedPageBreak/>
        <w:t>основные понятия и проблемы»). Ответьте на вопрос: «Что происходит в процессе перевода?».</w:t>
      </w:r>
    </w:p>
    <w:p w14:paraId="093E90B6" w14:textId="77777777" w:rsidR="00584C0F" w:rsidRDefault="00584C0F" w:rsidP="00D85538">
      <w:pPr>
        <w:widowControl w:val="0"/>
        <w:spacing w:after="0" w:line="360" w:lineRule="auto"/>
        <w:ind w:firstLine="709"/>
        <w:jc w:val="both"/>
        <w:rPr>
          <w:rFonts w:ascii="Times New Roman" w:eastAsia="Times New Roman" w:hAnsi="Times New Roman" w:cs="Times New Roman"/>
          <w:b/>
          <w:sz w:val="28"/>
          <w:szCs w:val="28"/>
          <w:highlight w:val="white"/>
        </w:rPr>
      </w:pPr>
    </w:p>
    <w:p w14:paraId="40423A75" w14:textId="77777777" w:rsidR="00584C0F" w:rsidRDefault="00741E88" w:rsidP="00D85538">
      <w:pPr>
        <w:spacing w:line="360" w:lineRule="auto"/>
        <w:ind w:firstLine="709"/>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Задание 10. Закончите предложения, опираясь на информацию из текста.</w:t>
      </w:r>
    </w:p>
    <w:p w14:paraId="47C97804"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b/>
      </w:r>
      <w:r>
        <w:rPr>
          <w:rFonts w:ascii="Times New Roman" w:eastAsia="Times New Roman" w:hAnsi="Times New Roman" w:cs="Times New Roman"/>
          <w:sz w:val="28"/>
          <w:szCs w:val="28"/>
          <w:highlight w:val="white"/>
        </w:rPr>
        <w:t>В тексте рассматривается…</w:t>
      </w:r>
    </w:p>
    <w:p w14:paraId="170DFF4E"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Предлагается определение…</w:t>
      </w:r>
    </w:p>
    <w:p w14:paraId="0F08229D"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Автором рассматриваются примеры…</w:t>
      </w:r>
    </w:p>
    <w:p w14:paraId="46249B41" w14:textId="77777777" w:rsidR="00584C0F" w:rsidRDefault="00741E88" w:rsidP="00D85538">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Проводится сравнение…</w:t>
      </w:r>
    </w:p>
    <w:p w14:paraId="0564EBA0" w14:textId="77777777" w:rsidR="00584C0F" w:rsidRDefault="00741E88" w:rsidP="00D85538">
      <w:pPr>
        <w:widowControl w:val="0"/>
        <w:spacing w:after="0" w:line="360" w:lineRule="auto"/>
        <w:ind w:firstLine="709"/>
        <w:jc w:val="both"/>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sz w:val="28"/>
          <w:szCs w:val="28"/>
          <w:highlight w:val="white"/>
        </w:rPr>
        <w:tab/>
        <w:t>Текст будет полезен…</w:t>
      </w:r>
    </w:p>
    <w:p w14:paraId="0BB018E4" w14:textId="77777777" w:rsidR="00584C0F" w:rsidRDefault="00584C0F" w:rsidP="00D85538">
      <w:pPr>
        <w:widowControl w:val="0"/>
        <w:spacing w:after="0" w:line="360" w:lineRule="auto"/>
        <w:ind w:firstLine="709"/>
        <w:jc w:val="both"/>
        <w:rPr>
          <w:rFonts w:ascii="Times New Roman" w:eastAsia="Times New Roman" w:hAnsi="Times New Roman" w:cs="Times New Roman"/>
          <w:color w:val="FF0000"/>
          <w:sz w:val="28"/>
          <w:szCs w:val="28"/>
          <w:highlight w:val="white"/>
        </w:rPr>
      </w:pPr>
    </w:p>
    <w:p w14:paraId="0A5DF9DC" w14:textId="04B6B837" w:rsidR="00584C0F" w:rsidRPr="00146F0D" w:rsidRDefault="00741E88" w:rsidP="00D85538">
      <w:pPr>
        <w:widowControl w:val="0"/>
        <w:spacing w:after="30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11. Напишите аннотацию к тексту «Перевод как акт межъязыковой коммуникации», используя написанные вами предложения (задание 10).</w:t>
      </w:r>
    </w:p>
    <w:p w14:paraId="36F05AF3" w14:textId="77777777" w:rsidR="00584C0F"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Отдельного рассмотрения заслуживает обучение в дистанционном формате, при котором процесс формирования и развития необходимых навыков и умений проходит в онлайн-пространстве. Для практической реализации процесса обучения аннотированию в указанных условиях нами был отобран ряд веб-сайтов и онлайн-инструментов, которые позволяют полноценно оценивать объемные письменные работы обучающихся, получаемые в ходе прохождения курса. </w:t>
      </w:r>
    </w:p>
    <w:p w14:paraId="3DDDDAD8" w14:textId="2F01FCE0" w:rsidR="00584C0F" w:rsidRPr="00D43BAF" w:rsidRDefault="00741E88" w:rsidP="00D85538">
      <w:pPr>
        <w:shd w:val="clear" w:color="auto" w:fill="FFFFFF"/>
        <w:spacing w:after="0" w:line="360" w:lineRule="auto"/>
        <w:ind w:firstLine="709"/>
        <w:jc w:val="both"/>
        <w:rPr>
          <w:rFonts w:ascii="Times New Roman" w:eastAsia="Times New Roman" w:hAnsi="Times New Roman" w:cs="Times New Roman"/>
          <w:bCs/>
          <w:sz w:val="28"/>
          <w:szCs w:val="28"/>
          <w:highlight w:val="white"/>
        </w:rPr>
      </w:pPr>
      <w:r>
        <w:rPr>
          <w:rFonts w:ascii="Times New Roman" w:eastAsia="Times New Roman" w:hAnsi="Times New Roman" w:cs="Times New Roman"/>
          <w:sz w:val="28"/>
          <w:szCs w:val="28"/>
          <w:highlight w:val="white"/>
        </w:rPr>
        <w:t>Для сбора письменных ответов учащихся, их последующей проверки и обратной связи</w:t>
      </w:r>
      <w:r w:rsidR="00DC598D">
        <w:rPr>
          <w:rFonts w:ascii="Times New Roman" w:eastAsia="Times New Roman" w:hAnsi="Times New Roman" w:cs="Times New Roman"/>
          <w:sz w:val="28"/>
          <w:szCs w:val="28"/>
          <w:highlight w:val="white"/>
        </w:rPr>
        <w:t xml:space="preserve"> мы</w:t>
      </w:r>
      <w:r>
        <w:rPr>
          <w:rFonts w:ascii="Times New Roman" w:eastAsia="Times New Roman" w:hAnsi="Times New Roman" w:cs="Times New Roman"/>
          <w:sz w:val="28"/>
          <w:szCs w:val="28"/>
          <w:highlight w:val="white"/>
        </w:rPr>
        <w:t xml:space="preserve"> рекомендуем использовать онлайн-сервис </w:t>
      </w:r>
      <w:r w:rsidRPr="00D43BAF">
        <w:rPr>
          <w:rFonts w:ascii="Times New Roman" w:eastAsia="Times New Roman" w:hAnsi="Times New Roman" w:cs="Times New Roman"/>
          <w:bCs/>
          <w:sz w:val="28"/>
          <w:szCs w:val="28"/>
          <w:highlight w:val="white"/>
        </w:rPr>
        <w:t>«</w:t>
      </w:r>
      <w:proofErr w:type="spellStart"/>
      <w:r w:rsidRPr="00D43BAF">
        <w:rPr>
          <w:rFonts w:ascii="Times New Roman" w:eastAsia="Times New Roman" w:hAnsi="Times New Roman" w:cs="Times New Roman"/>
          <w:bCs/>
          <w:sz w:val="28"/>
          <w:szCs w:val="28"/>
          <w:highlight w:val="white"/>
        </w:rPr>
        <w:t>Onl</w:t>
      </w:r>
      <w:r w:rsidR="00D43BAF">
        <w:rPr>
          <w:rFonts w:ascii="Times New Roman" w:eastAsia="Times New Roman" w:hAnsi="Times New Roman" w:cs="Times New Roman"/>
          <w:bCs/>
          <w:sz w:val="28"/>
          <w:szCs w:val="28"/>
          <w:highlight w:val="white"/>
          <w:lang w:val="en-US"/>
        </w:rPr>
        <w:t>i</w:t>
      </w:r>
      <w:r w:rsidRPr="00D43BAF">
        <w:rPr>
          <w:rFonts w:ascii="Times New Roman" w:eastAsia="Times New Roman" w:hAnsi="Times New Roman" w:cs="Times New Roman"/>
          <w:bCs/>
          <w:sz w:val="28"/>
          <w:szCs w:val="28"/>
          <w:highlight w:val="white"/>
        </w:rPr>
        <w:t>netestpad</w:t>
      </w:r>
      <w:proofErr w:type="spellEnd"/>
      <w:r w:rsidRPr="00D43BAF">
        <w:rPr>
          <w:rFonts w:ascii="Times New Roman" w:eastAsia="Times New Roman" w:hAnsi="Times New Roman" w:cs="Times New Roman"/>
          <w:bCs/>
          <w:sz w:val="28"/>
          <w:szCs w:val="28"/>
          <w:highlight w:val="white"/>
        </w:rPr>
        <w:t>»</w:t>
      </w:r>
      <w:r w:rsidR="000713B4">
        <w:rPr>
          <w:rStyle w:val="afc"/>
          <w:rFonts w:ascii="Times New Roman" w:eastAsia="Times New Roman" w:hAnsi="Times New Roman" w:cs="Times New Roman"/>
          <w:bCs/>
          <w:sz w:val="28"/>
          <w:szCs w:val="28"/>
          <w:highlight w:val="white"/>
        </w:rPr>
        <w:footnoteReference w:id="2"/>
      </w:r>
      <w:r w:rsidRPr="00D43BAF">
        <w:rPr>
          <w:rFonts w:ascii="Times New Roman" w:eastAsia="Times New Roman" w:hAnsi="Times New Roman" w:cs="Times New Roman"/>
          <w:bCs/>
          <w:sz w:val="28"/>
          <w:szCs w:val="28"/>
          <w:highlight w:val="white"/>
        </w:rPr>
        <w:t xml:space="preserve"> (рис.1</w:t>
      </w:r>
      <w:r w:rsidR="00741539" w:rsidRPr="00D43BAF">
        <w:rPr>
          <w:rFonts w:ascii="Times New Roman" w:eastAsia="Times New Roman" w:hAnsi="Times New Roman" w:cs="Times New Roman"/>
          <w:bCs/>
          <w:sz w:val="28"/>
          <w:szCs w:val="28"/>
          <w:highlight w:val="white"/>
        </w:rPr>
        <w:t>, 2</w:t>
      </w:r>
      <w:r w:rsidRPr="00D43BAF">
        <w:rPr>
          <w:rFonts w:ascii="Times New Roman" w:eastAsia="Times New Roman" w:hAnsi="Times New Roman" w:cs="Times New Roman"/>
          <w:bCs/>
          <w:sz w:val="28"/>
          <w:szCs w:val="28"/>
          <w:highlight w:val="white"/>
        </w:rPr>
        <w:t>)</w:t>
      </w:r>
      <w:r w:rsidR="00900A9A" w:rsidRPr="00D43BAF">
        <w:rPr>
          <w:rFonts w:ascii="Times New Roman" w:eastAsia="Times New Roman" w:hAnsi="Times New Roman" w:cs="Times New Roman"/>
          <w:bCs/>
          <w:sz w:val="28"/>
          <w:szCs w:val="28"/>
          <w:highlight w:val="white"/>
        </w:rPr>
        <w:t>.</w:t>
      </w:r>
    </w:p>
    <w:p w14:paraId="4CEFC1D4" w14:textId="24EBD28F" w:rsidR="00900A9A" w:rsidRDefault="00900A9A"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p>
    <w:p w14:paraId="05F98B0C" w14:textId="71ABB874" w:rsidR="00900A9A" w:rsidRDefault="00900A9A"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 1.</w:t>
      </w:r>
      <w:r w:rsidR="000A0D73">
        <w:rPr>
          <w:rFonts w:ascii="Times New Roman" w:eastAsia="Times New Roman" w:hAnsi="Times New Roman" w:cs="Times New Roman"/>
          <w:sz w:val="28"/>
          <w:szCs w:val="28"/>
          <w:highlight w:val="white"/>
        </w:rPr>
        <w:t xml:space="preserve"> Пример задания с открытым ответом.</w:t>
      </w:r>
      <w:r w:rsidR="0027180C">
        <w:rPr>
          <w:rFonts w:ascii="Times New Roman" w:eastAsia="Times New Roman" w:hAnsi="Times New Roman" w:cs="Times New Roman"/>
          <w:sz w:val="28"/>
          <w:szCs w:val="28"/>
          <w:highlight w:val="white"/>
        </w:rPr>
        <w:t xml:space="preserve"> </w:t>
      </w:r>
    </w:p>
    <w:p w14:paraId="03215DA6" w14:textId="3D8EC29F" w:rsidR="00741539" w:rsidRPr="0027180C" w:rsidRDefault="0027180C" w:rsidP="00D85538">
      <w:pPr>
        <w:shd w:val="clear" w:color="auto" w:fill="FFFFFF"/>
        <w:spacing w:after="0" w:line="360" w:lineRule="auto"/>
        <w:ind w:firstLine="709"/>
        <w:jc w:val="both"/>
        <w:rPr>
          <w:rFonts w:ascii="Times New Roman" w:eastAsia="Times New Roman" w:hAnsi="Times New Roman" w:cs="Times New Roman"/>
          <w:sz w:val="28"/>
          <w:szCs w:val="28"/>
          <w:highlight w:val="white"/>
          <w:lang w:val="en-US"/>
        </w:rPr>
      </w:pPr>
      <w:r w:rsidRPr="00D4177B">
        <w:rPr>
          <w:rFonts w:ascii="Times New Roman" w:eastAsia="Times New Roman" w:hAnsi="Times New Roman" w:cs="Times New Roman"/>
          <w:sz w:val="28"/>
          <w:szCs w:val="28"/>
        </w:rPr>
        <w:t xml:space="preserve">            </w:t>
      </w:r>
      <w:r w:rsidRPr="0027180C">
        <w:rPr>
          <w:rFonts w:ascii="Times New Roman" w:eastAsia="Times New Roman" w:hAnsi="Times New Roman" w:cs="Times New Roman"/>
          <w:sz w:val="28"/>
          <w:szCs w:val="28"/>
          <w:lang w:val="en-US"/>
        </w:rPr>
        <w:t>Example of a task with an open answer.</w:t>
      </w:r>
    </w:p>
    <w:p w14:paraId="207E1269" w14:textId="77777777" w:rsidR="000A0D73" w:rsidRDefault="009A6B49" w:rsidP="00D85538">
      <w:pPr>
        <w:keepNext/>
        <w:shd w:val="clear" w:color="auto" w:fill="FFFFFF"/>
        <w:spacing w:after="0" w:line="360" w:lineRule="auto"/>
        <w:ind w:firstLine="709"/>
        <w:jc w:val="center"/>
      </w:pPr>
      <w:r>
        <w:rPr>
          <w:noProof/>
          <w:lang w:eastAsia="ru-RU" w:bidi="ar-SA"/>
        </w:rPr>
        <w:lastRenderedPageBreak/>
        <w:drawing>
          <wp:inline distT="0" distB="0" distL="0" distR="0" wp14:anchorId="5ADFFA31" wp14:editId="5D8E092F">
            <wp:extent cx="6120130" cy="25857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online-com-ua-Black-White-38UDc4Sso6TRR.jpg"/>
                    <pic:cNvPicPr/>
                  </pic:nvPicPr>
                  <pic:blipFill>
                    <a:blip r:embed="rId8">
                      <a:extLst>
                        <a:ext uri="{28A0092B-C50C-407E-A947-70E740481C1C}">
                          <a14:useLocalDpi xmlns:a14="http://schemas.microsoft.com/office/drawing/2010/main" val="0"/>
                        </a:ext>
                      </a:extLst>
                    </a:blip>
                    <a:stretch>
                      <a:fillRect/>
                    </a:stretch>
                  </pic:blipFill>
                  <pic:spPr>
                    <a:xfrm>
                      <a:off x="0" y="0"/>
                      <a:ext cx="6120130" cy="2585720"/>
                    </a:xfrm>
                    <a:prstGeom prst="rect">
                      <a:avLst/>
                    </a:prstGeom>
                  </pic:spPr>
                </pic:pic>
              </a:graphicData>
            </a:graphic>
          </wp:inline>
        </w:drawing>
      </w:r>
    </w:p>
    <w:p w14:paraId="3212603A" w14:textId="5D351212" w:rsidR="00584C0F" w:rsidRDefault="000A0D73" w:rsidP="00D85538">
      <w:pPr>
        <w:pStyle w:val="af1"/>
        <w:spacing w:line="360" w:lineRule="auto"/>
        <w:ind w:firstLine="709"/>
        <w:jc w:val="center"/>
      </w:pPr>
      <w:r>
        <w:t>Источник:</w:t>
      </w:r>
      <w:r w:rsidR="002272F1">
        <w:t xml:space="preserve"> </w:t>
      </w:r>
      <w:r w:rsidR="002272F1" w:rsidRPr="002272F1">
        <w:t>https://onlinetestpad.com/</w:t>
      </w:r>
    </w:p>
    <w:p w14:paraId="41785143" w14:textId="53B31EB0" w:rsidR="00900A9A" w:rsidRDefault="00900A9A" w:rsidP="00D85538">
      <w:pPr>
        <w:spacing w:after="0" w:line="360" w:lineRule="auto"/>
        <w:ind w:firstLine="709"/>
        <w:rPr>
          <w:rFonts w:ascii="Times New Roman" w:hAnsi="Times New Roman" w:cs="Times New Roman"/>
          <w:iCs/>
          <w:sz w:val="28"/>
          <w:szCs w:val="28"/>
        </w:rPr>
      </w:pPr>
      <w:r w:rsidRPr="00900A9A">
        <w:rPr>
          <w:rFonts w:ascii="Times New Roman" w:hAnsi="Times New Roman" w:cs="Times New Roman"/>
          <w:iCs/>
          <w:sz w:val="28"/>
          <w:szCs w:val="28"/>
        </w:rPr>
        <w:t>Рис.2.</w:t>
      </w:r>
      <w:r w:rsidR="002272F1" w:rsidRPr="002272F1">
        <w:rPr>
          <w:rFonts w:ascii="Times New Roman" w:hAnsi="Times New Roman" w:cs="Times New Roman"/>
          <w:iCs/>
          <w:sz w:val="28"/>
          <w:szCs w:val="28"/>
        </w:rPr>
        <w:t xml:space="preserve"> </w:t>
      </w:r>
      <w:r w:rsidR="002272F1">
        <w:rPr>
          <w:rFonts w:ascii="Times New Roman" w:hAnsi="Times New Roman" w:cs="Times New Roman"/>
          <w:iCs/>
          <w:sz w:val="28"/>
          <w:szCs w:val="28"/>
        </w:rPr>
        <w:t>Пример задани</w:t>
      </w:r>
      <w:r w:rsidR="0027180C">
        <w:rPr>
          <w:rFonts w:ascii="Times New Roman" w:hAnsi="Times New Roman" w:cs="Times New Roman"/>
          <w:iCs/>
          <w:sz w:val="28"/>
          <w:szCs w:val="28"/>
        </w:rPr>
        <w:t>я</w:t>
      </w:r>
      <w:r w:rsidR="002272F1">
        <w:rPr>
          <w:rFonts w:ascii="Times New Roman" w:hAnsi="Times New Roman" w:cs="Times New Roman"/>
          <w:iCs/>
          <w:sz w:val="28"/>
          <w:szCs w:val="28"/>
        </w:rPr>
        <w:t xml:space="preserve"> </w:t>
      </w:r>
      <w:r w:rsidR="0003201D">
        <w:rPr>
          <w:rFonts w:ascii="Times New Roman" w:hAnsi="Times New Roman" w:cs="Times New Roman"/>
          <w:iCs/>
          <w:sz w:val="28"/>
          <w:szCs w:val="28"/>
        </w:rPr>
        <w:t>на нахождение</w:t>
      </w:r>
      <w:r w:rsidR="002272F1">
        <w:rPr>
          <w:rFonts w:ascii="Times New Roman" w:hAnsi="Times New Roman" w:cs="Times New Roman"/>
          <w:iCs/>
          <w:sz w:val="28"/>
          <w:szCs w:val="28"/>
        </w:rPr>
        <w:t xml:space="preserve"> соответстви</w:t>
      </w:r>
      <w:r w:rsidR="0003201D">
        <w:rPr>
          <w:rFonts w:ascii="Times New Roman" w:hAnsi="Times New Roman" w:cs="Times New Roman"/>
          <w:iCs/>
          <w:sz w:val="28"/>
          <w:szCs w:val="28"/>
        </w:rPr>
        <w:t>я.</w:t>
      </w:r>
    </w:p>
    <w:p w14:paraId="19AD1FA1" w14:textId="1D4F8A3E" w:rsidR="003D50CF" w:rsidRPr="003D50CF" w:rsidRDefault="003D50CF" w:rsidP="00D85538">
      <w:pPr>
        <w:spacing w:after="0" w:line="360" w:lineRule="auto"/>
        <w:ind w:firstLine="709"/>
        <w:rPr>
          <w:rFonts w:ascii="Times New Roman" w:hAnsi="Times New Roman" w:cs="Times New Roman"/>
          <w:iCs/>
          <w:sz w:val="28"/>
          <w:szCs w:val="28"/>
          <w:lang w:val="en-US"/>
        </w:rPr>
      </w:pPr>
      <w:r w:rsidRPr="00D4177B">
        <w:rPr>
          <w:rFonts w:ascii="Times New Roman" w:hAnsi="Times New Roman" w:cs="Times New Roman"/>
          <w:iCs/>
          <w:sz w:val="28"/>
          <w:szCs w:val="28"/>
        </w:rPr>
        <w:t xml:space="preserve">           </w:t>
      </w:r>
      <w:r w:rsidRPr="003D50CF">
        <w:rPr>
          <w:rFonts w:ascii="Times New Roman" w:hAnsi="Times New Roman" w:cs="Times New Roman"/>
          <w:iCs/>
          <w:sz w:val="28"/>
          <w:szCs w:val="28"/>
          <w:lang w:val="en-US"/>
        </w:rPr>
        <w:t>Example of a matching task.</w:t>
      </w:r>
    </w:p>
    <w:p w14:paraId="1B4194C0" w14:textId="77777777" w:rsidR="002272F1" w:rsidRDefault="009A6B49" w:rsidP="00D85538">
      <w:pPr>
        <w:keepNext/>
        <w:spacing w:after="200" w:line="360" w:lineRule="auto"/>
        <w:ind w:firstLine="709"/>
        <w:jc w:val="center"/>
      </w:pPr>
      <w:r>
        <w:rPr>
          <w:i/>
          <w:noProof/>
          <w:color w:val="44546A"/>
          <w:sz w:val="18"/>
          <w:szCs w:val="18"/>
          <w:lang w:eastAsia="ru-RU" w:bidi="ar-SA"/>
        </w:rPr>
        <w:drawing>
          <wp:inline distT="0" distB="0" distL="0" distR="0" wp14:anchorId="2D0332AE" wp14:editId="6EBC188C">
            <wp:extent cx="6120130" cy="39674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online-com-ua-Black-White-hDd0fIxpFz.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967480"/>
                    </a:xfrm>
                    <a:prstGeom prst="rect">
                      <a:avLst/>
                    </a:prstGeom>
                  </pic:spPr>
                </pic:pic>
              </a:graphicData>
            </a:graphic>
          </wp:inline>
        </w:drawing>
      </w:r>
    </w:p>
    <w:p w14:paraId="1D062D22" w14:textId="3DE3E6A1" w:rsidR="00584C0F" w:rsidRDefault="002272F1" w:rsidP="00D85538">
      <w:pPr>
        <w:pStyle w:val="af1"/>
        <w:spacing w:line="360" w:lineRule="auto"/>
        <w:ind w:firstLine="709"/>
        <w:jc w:val="center"/>
        <w:rPr>
          <w:i w:val="0"/>
          <w:color w:val="44546A"/>
        </w:rPr>
      </w:pPr>
      <w:r w:rsidRPr="003A51B1">
        <w:t>Источник</w:t>
      </w:r>
      <w:r>
        <w:t xml:space="preserve">: </w:t>
      </w:r>
      <w:r w:rsidRPr="002272F1">
        <w:t>https://onlinetestpad.com/</w:t>
      </w:r>
    </w:p>
    <w:p w14:paraId="10FE3564" w14:textId="77777777" w:rsidR="00741539" w:rsidRDefault="00741539"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p>
    <w:p w14:paraId="2A8082B8" w14:textId="07FFBAC1" w:rsidR="002272F1" w:rsidRDefault="00741E88"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Данное веб-приложение </w:t>
      </w:r>
      <w:r w:rsidR="00131AC5">
        <w:rPr>
          <w:rFonts w:ascii="Times New Roman" w:eastAsia="Times New Roman" w:hAnsi="Times New Roman" w:cs="Times New Roman"/>
          <w:sz w:val="28"/>
          <w:szCs w:val="28"/>
          <w:highlight w:val="white"/>
        </w:rPr>
        <w:t>дает преподавателю возможность</w:t>
      </w:r>
      <w:r>
        <w:rPr>
          <w:rFonts w:ascii="Times New Roman" w:eastAsia="Times New Roman" w:hAnsi="Times New Roman" w:cs="Times New Roman"/>
          <w:sz w:val="28"/>
          <w:szCs w:val="28"/>
          <w:highlight w:val="white"/>
        </w:rPr>
        <w:t xml:space="preserve"> создавать различные форматы опросов и интерактивных заданий: с выбором одного ответа, с множественным выбором, со свободным ответом, заполнение пропусков и т.д. </w:t>
      </w:r>
      <w:r>
        <w:rPr>
          <w:rFonts w:ascii="Times New Roman" w:eastAsia="Times New Roman" w:hAnsi="Times New Roman" w:cs="Times New Roman"/>
          <w:sz w:val="28"/>
          <w:szCs w:val="28"/>
          <w:highlight w:val="white"/>
        </w:rPr>
        <w:lastRenderedPageBreak/>
        <w:t>Вышеперечисленные форматы позволят перенести предложенные нами упражнения в онлайн-пространство без потери качества обучения. Все результаты сохраняются в личном кабинете преподавателя на портале, и преподаватель всегда может обратиться к любому из результатов. При этом все форматы заданий, кроме заданий со свободным ответом, проверяются в автоматическом режиме. Это позволяет существенно сократить затраты времени на прове</w:t>
      </w:r>
      <w:r w:rsidR="002272F1">
        <w:rPr>
          <w:rFonts w:ascii="Times New Roman" w:eastAsia="Times New Roman" w:hAnsi="Times New Roman" w:cs="Times New Roman"/>
          <w:sz w:val="28"/>
          <w:szCs w:val="28"/>
          <w:highlight w:val="white"/>
        </w:rPr>
        <w:t>рку домашних заданий обучаемых</w:t>
      </w:r>
      <w:r w:rsidR="00512FB0">
        <w:rPr>
          <w:rStyle w:val="afc"/>
          <w:rFonts w:ascii="Times New Roman" w:eastAsia="Times New Roman" w:hAnsi="Times New Roman" w:cs="Times New Roman"/>
          <w:sz w:val="28"/>
          <w:szCs w:val="28"/>
          <w:highlight w:val="white"/>
        </w:rPr>
        <w:footnoteReference w:id="3"/>
      </w:r>
      <w:r w:rsidR="002272F1">
        <w:rPr>
          <w:rFonts w:ascii="Times New Roman" w:eastAsia="Times New Roman" w:hAnsi="Times New Roman" w:cs="Times New Roman"/>
          <w:sz w:val="28"/>
          <w:szCs w:val="28"/>
          <w:highlight w:val="white"/>
        </w:rPr>
        <w:t>.</w:t>
      </w:r>
    </w:p>
    <w:p w14:paraId="1D81FB54" w14:textId="041A0F2A" w:rsidR="002272F1" w:rsidRPr="00D43BAF" w:rsidRDefault="0003201D" w:rsidP="00D85538">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Отметим также, что рекомендуемый нами</w:t>
      </w:r>
      <w:r w:rsidR="002272F1" w:rsidRPr="002272F1">
        <w:rPr>
          <w:rFonts w:ascii="Times New Roman" w:eastAsia="Times New Roman" w:hAnsi="Times New Roman" w:cs="Times New Roman"/>
          <w:sz w:val="28"/>
          <w:szCs w:val="28"/>
        </w:rPr>
        <w:t xml:space="preserve"> сервис </w:t>
      </w:r>
      <w:r w:rsidR="00131AC5">
        <w:rPr>
          <w:rFonts w:ascii="Times New Roman" w:eastAsia="Times New Roman" w:hAnsi="Times New Roman" w:cs="Times New Roman"/>
          <w:sz w:val="28"/>
          <w:szCs w:val="28"/>
        </w:rPr>
        <w:t>позволяет</w:t>
      </w:r>
      <w:r w:rsidR="002272F1" w:rsidRPr="002272F1">
        <w:rPr>
          <w:rFonts w:ascii="Times New Roman" w:eastAsia="Times New Roman" w:hAnsi="Times New Roman" w:cs="Times New Roman"/>
          <w:sz w:val="28"/>
          <w:szCs w:val="28"/>
        </w:rPr>
        <w:t xml:space="preserve"> создавать задания с возможностью регистрации тест</w:t>
      </w:r>
      <w:r w:rsidR="002272F1">
        <w:rPr>
          <w:rFonts w:ascii="Times New Roman" w:eastAsia="Times New Roman" w:hAnsi="Times New Roman" w:cs="Times New Roman"/>
          <w:sz w:val="28"/>
          <w:szCs w:val="28"/>
        </w:rPr>
        <w:t xml:space="preserve">ируемых по следующим критериям: </w:t>
      </w:r>
      <w:r w:rsidR="002272F1" w:rsidRPr="002272F1">
        <w:rPr>
          <w:rFonts w:ascii="Times New Roman" w:eastAsia="Times New Roman" w:hAnsi="Times New Roman" w:cs="Times New Roman"/>
          <w:sz w:val="28"/>
          <w:szCs w:val="28"/>
        </w:rPr>
        <w:t>фамилия, имя; возраст; уровень владения русским языком; национальность</w:t>
      </w:r>
      <w:r w:rsidR="00131AC5">
        <w:rPr>
          <w:rFonts w:ascii="Times New Roman" w:eastAsia="Times New Roman" w:hAnsi="Times New Roman" w:cs="Times New Roman"/>
          <w:sz w:val="28"/>
          <w:szCs w:val="28"/>
        </w:rPr>
        <w:t xml:space="preserve"> </w:t>
      </w:r>
      <w:r w:rsidR="00131AC5">
        <w:rPr>
          <w:rStyle w:val="afc"/>
          <w:rFonts w:ascii="Times New Roman" w:eastAsia="Times New Roman" w:hAnsi="Times New Roman" w:cs="Times New Roman"/>
          <w:sz w:val="28"/>
          <w:szCs w:val="28"/>
        </w:rPr>
        <w:footnoteReference w:id="4"/>
      </w:r>
      <w:r w:rsidR="00131AC5">
        <w:rPr>
          <w:rFonts w:ascii="Times New Roman" w:eastAsia="Times New Roman" w:hAnsi="Times New Roman" w:cs="Times New Roman"/>
          <w:sz w:val="28"/>
          <w:szCs w:val="28"/>
        </w:rPr>
        <w:t xml:space="preserve"> </w:t>
      </w:r>
      <w:r w:rsidR="002272F1" w:rsidRPr="002272F1">
        <w:rPr>
          <w:rFonts w:ascii="Times New Roman" w:eastAsia="Times New Roman" w:hAnsi="Times New Roman" w:cs="Times New Roman"/>
          <w:sz w:val="28"/>
          <w:szCs w:val="28"/>
        </w:rPr>
        <w:t>[</w:t>
      </w:r>
      <w:r w:rsidR="00D43BAF" w:rsidRPr="00D43BAF">
        <w:rPr>
          <w:rFonts w:ascii="Times New Roman" w:eastAsia="Times New Roman" w:hAnsi="Times New Roman" w:cs="Times New Roman"/>
          <w:sz w:val="28"/>
          <w:szCs w:val="28"/>
        </w:rPr>
        <w:t>4].</w:t>
      </w:r>
    </w:p>
    <w:p w14:paraId="0801ED12" w14:textId="77777777" w:rsidR="00146F0D" w:rsidRDefault="00146F0D" w:rsidP="00D85538">
      <w:pPr>
        <w:shd w:val="clear" w:color="auto" w:fill="FFFFFF"/>
        <w:spacing w:after="0" w:line="360" w:lineRule="auto"/>
        <w:ind w:firstLine="709"/>
        <w:jc w:val="both"/>
        <w:rPr>
          <w:rFonts w:ascii="Times New Roman" w:eastAsia="Times New Roman" w:hAnsi="Times New Roman" w:cs="Times New Roman"/>
          <w:sz w:val="28"/>
          <w:szCs w:val="28"/>
        </w:rPr>
      </w:pPr>
      <w:r w:rsidRPr="009F665A">
        <w:rPr>
          <w:rFonts w:ascii="Times New Roman" w:eastAsia="Times New Roman" w:hAnsi="Times New Roman" w:cs="Times New Roman"/>
          <w:b/>
          <w:bCs/>
          <w:color w:val="333333"/>
          <w:sz w:val="28"/>
          <w:szCs w:val="28"/>
          <w:highlight w:val="white"/>
        </w:rPr>
        <w:t>Результатом</w:t>
      </w:r>
      <w:r>
        <w:rPr>
          <w:rFonts w:ascii="Times New Roman" w:eastAsia="Times New Roman" w:hAnsi="Times New Roman" w:cs="Times New Roman"/>
          <w:color w:val="333333"/>
          <w:sz w:val="28"/>
          <w:szCs w:val="28"/>
          <w:highlight w:val="white"/>
        </w:rPr>
        <w:t xml:space="preserve"> исследования стала разработанная методика обучения аннотированию.   </w:t>
      </w:r>
      <w:r>
        <w:rPr>
          <w:rFonts w:ascii="Times New Roman" w:eastAsia="Times New Roman" w:hAnsi="Times New Roman" w:cs="Times New Roman"/>
          <w:sz w:val="28"/>
          <w:szCs w:val="28"/>
        </w:rPr>
        <w:t>Благодаря апробации результатов исследования в аудитории иностранных студентов младших курсов бакалавриата был</w:t>
      </w:r>
      <w:r w:rsidRPr="009416F4">
        <w:rPr>
          <w:rFonts w:ascii="Times New Roman" w:eastAsia="Times New Roman" w:hAnsi="Times New Roman" w:cs="Times New Roman"/>
          <w:sz w:val="28"/>
          <w:szCs w:val="28"/>
        </w:rPr>
        <w:t xml:space="preserve"> сделан </w:t>
      </w:r>
      <w:r w:rsidRPr="009416F4">
        <w:rPr>
          <w:rFonts w:ascii="Times New Roman" w:eastAsia="Times New Roman" w:hAnsi="Times New Roman" w:cs="Times New Roman"/>
          <w:b/>
          <w:sz w:val="28"/>
          <w:szCs w:val="28"/>
        </w:rPr>
        <w:t>вывод</w:t>
      </w:r>
      <w:r>
        <w:rPr>
          <w:rFonts w:ascii="Times New Roman" w:eastAsia="Times New Roman" w:hAnsi="Times New Roman" w:cs="Times New Roman"/>
          <w:b/>
          <w:sz w:val="28"/>
          <w:szCs w:val="28"/>
        </w:rPr>
        <w:t xml:space="preserve"> </w:t>
      </w:r>
      <w:r w:rsidRPr="0055277B">
        <w:rPr>
          <w:rFonts w:ascii="Times New Roman" w:eastAsia="Times New Roman" w:hAnsi="Times New Roman" w:cs="Times New Roman"/>
          <w:bCs/>
          <w:sz w:val="28"/>
          <w:szCs w:val="28"/>
        </w:rPr>
        <w:t>о</w:t>
      </w:r>
      <w:r>
        <w:rPr>
          <w:rFonts w:ascii="Times New Roman" w:eastAsia="Times New Roman" w:hAnsi="Times New Roman" w:cs="Times New Roman"/>
          <w:bCs/>
          <w:sz w:val="28"/>
          <w:szCs w:val="28"/>
        </w:rPr>
        <w:t>б</w:t>
      </w:r>
      <w:r w:rsidRPr="0055277B">
        <w:rPr>
          <w:rFonts w:ascii="Times New Roman" w:eastAsia="Times New Roman" w:hAnsi="Times New Roman" w:cs="Times New Roman"/>
          <w:bCs/>
          <w:sz w:val="28"/>
          <w:szCs w:val="28"/>
        </w:rPr>
        <w:t xml:space="preserve"> эффективности</w:t>
      </w:r>
      <w:r>
        <w:rPr>
          <w:rFonts w:ascii="Times New Roman" w:eastAsia="Times New Roman" w:hAnsi="Times New Roman" w:cs="Times New Roman"/>
          <w:bCs/>
          <w:sz w:val="28"/>
          <w:szCs w:val="28"/>
        </w:rPr>
        <w:t xml:space="preserve"> предложенной методики</w:t>
      </w:r>
      <w:r>
        <w:rPr>
          <w:rFonts w:ascii="Times New Roman" w:eastAsia="Times New Roman" w:hAnsi="Times New Roman" w:cs="Times New Roman"/>
          <w:sz w:val="28"/>
          <w:szCs w:val="28"/>
        </w:rPr>
        <w:t xml:space="preserve">. </w:t>
      </w:r>
    </w:p>
    <w:p w14:paraId="4B608406" w14:textId="11046B4F" w:rsidR="00146F0D" w:rsidRDefault="00146F0D"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Добавим, что работа в дистанционном формате позволит преподавателю существенно расширить спектр методических приёмов при обучении аннотированию. </w:t>
      </w:r>
    </w:p>
    <w:p w14:paraId="5B86D08E" w14:textId="7EDC2C7E" w:rsidR="00584C0F" w:rsidRDefault="00741E88" w:rsidP="00D85538">
      <w:pPr>
        <w:shd w:val="clear" w:color="auto" w:fill="FFFFFF"/>
        <w:spacing w:after="0" w:line="360" w:lineRule="auto"/>
        <w:ind w:firstLine="709"/>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w:t>
      </w:r>
      <w:r w:rsidR="00146F0D">
        <w:rPr>
          <w:rFonts w:ascii="Times New Roman" w:eastAsia="Times New Roman" w:hAnsi="Times New Roman" w:cs="Times New Roman"/>
          <w:b/>
          <w:sz w:val="28"/>
          <w:szCs w:val="28"/>
          <w:highlight w:val="white"/>
        </w:rPr>
        <w:t>АКЛЮЧЕНИЕ</w:t>
      </w:r>
    </w:p>
    <w:p w14:paraId="5DFBAF53" w14:textId="732CC205" w:rsidR="00584C0F" w:rsidRDefault="00146F0D"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Таким образом, </w:t>
      </w:r>
      <w:r w:rsidR="00A33CF3">
        <w:rPr>
          <w:rFonts w:ascii="Times New Roman" w:eastAsia="Times New Roman" w:hAnsi="Times New Roman" w:cs="Times New Roman"/>
          <w:sz w:val="28"/>
          <w:szCs w:val="28"/>
          <w:highlight w:val="white"/>
        </w:rPr>
        <w:t xml:space="preserve">необходимость </w:t>
      </w:r>
      <w:r>
        <w:rPr>
          <w:rFonts w:ascii="Times New Roman" w:eastAsia="Times New Roman" w:hAnsi="Times New Roman" w:cs="Times New Roman"/>
          <w:sz w:val="28"/>
          <w:szCs w:val="28"/>
          <w:highlight w:val="white"/>
        </w:rPr>
        <w:t>о</w:t>
      </w:r>
      <w:r w:rsidR="00741E88">
        <w:rPr>
          <w:rFonts w:ascii="Times New Roman" w:eastAsia="Times New Roman" w:hAnsi="Times New Roman" w:cs="Times New Roman"/>
          <w:sz w:val="28"/>
          <w:szCs w:val="28"/>
          <w:highlight w:val="white"/>
        </w:rPr>
        <w:t>бучени</w:t>
      </w:r>
      <w:r w:rsidR="00A33CF3">
        <w:rPr>
          <w:rFonts w:ascii="Times New Roman" w:eastAsia="Times New Roman" w:hAnsi="Times New Roman" w:cs="Times New Roman"/>
          <w:sz w:val="28"/>
          <w:szCs w:val="28"/>
          <w:highlight w:val="white"/>
        </w:rPr>
        <w:t>я студентов бакалавриата</w:t>
      </w:r>
      <w:r w:rsidR="00741E88">
        <w:rPr>
          <w:rFonts w:ascii="Times New Roman" w:eastAsia="Times New Roman" w:hAnsi="Times New Roman" w:cs="Times New Roman"/>
          <w:sz w:val="28"/>
          <w:szCs w:val="28"/>
          <w:highlight w:val="white"/>
        </w:rPr>
        <w:t xml:space="preserve"> аннотированию </w:t>
      </w:r>
      <w:r w:rsidR="00A33CF3">
        <w:rPr>
          <w:rFonts w:ascii="Times New Roman" w:eastAsia="Times New Roman" w:hAnsi="Times New Roman" w:cs="Times New Roman"/>
          <w:sz w:val="28"/>
          <w:szCs w:val="28"/>
          <w:highlight w:val="white"/>
        </w:rPr>
        <w:t xml:space="preserve">обоснована тем, что обучающийся должен быть готов к участию в профессиональной коммуникации, к интерпретации и переработке научного текста. </w:t>
      </w:r>
    </w:p>
    <w:p w14:paraId="54D41FC5" w14:textId="2E5C5AD6" w:rsidR="00A33CF3" w:rsidRPr="00146F0D" w:rsidRDefault="00A33CF3" w:rsidP="00D85538">
      <w:pPr>
        <w:shd w:val="clear" w:color="auto" w:fill="FFFFFF"/>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В </w:t>
      </w:r>
      <w:r w:rsidRPr="00146F0D">
        <w:rPr>
          <w:rFonts w:ascii="Times New Roman" w:eastAsia="Times New Roman" w:hAnsi="Times New Roman" w:cs="Times New Roman"/>
          <w:sz w:val="28"/>
          <w:szCs w:val="28"/>
        </w:rPr>
        <w:t xml:space="preserve">процессе обучения </w:t>
      </w:r>
      <w:r>
        <w:rPr>
          <w:rFonts w:ascii="Times New Roman" w:eastAsia="Times New Roman" w:hAnsi="Times New Roman" w:cs="Times New Roman"/>
          <w:sz w:val="28"/>
          <w:szCs w:val="28"/>
        </w:rPr>
        <w:t>на старших курсах</w:t>
      </w:r>
      <w:r w:rsidRPr="00146F0D">
        <w:rPr>
          <w:rFonts w:ascii="Times New Roman" w:eastAsia="Times New Roman" w:hAnsi="Times New Roman" w:cs="Times New Roman"/>
          <w:sz w:val="28"/>
          <w:szCs w:val="28"/>
        </w:rPr>
        <w:t xml:space="preserve"> бакалавриат</w:t>
      </w:r>
      <w:r>
        <w:rPr>
          <w:rFonts w:ascii="Times New Roman" w:eastAsia="Times New Roman" w:hAnsi="Times New Roman" w:cs="Times New Roman"/>
          <w:sz w:val="28"/>
          <w:szCs w:val="28"/>
        </w:rPr>
        <w:t>а</w:t>
      </w:r>
      <w:r w:rsidRPr="00146F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Pr="00146F0D">
        <w:rPr>
          <w:rFonts w:ascii="Times New Roman" w:eastAsia="Times New Roman" w:hAnsi="Times New Roman" w:cs="Times New Roman"/>
          <w:sz w:val="28"/>
          <w:szCs w:val="28"/>
        </w:rPr>
        <w:t xml:space="preserve">магистратуре и аспирантуре </w:t>
      </w:r>
      <w:r>
        <w:rPr>
          <w:rFonts w:ascii="Times New Roman" w:eastAsia="Times New Roman" w:hAnsi="Times New Roman" w:cs="Times New Roman"/>
          <w:sz w:val="28"/>
          <w:szCs w:val="28"/>
        </w:rPr>
        <w:t>учащимся</w:t>
      </w:r>
      <w:r w:rsidRPr="00146F0D">
        <w:rPr>
          <w:rFonts w:ascii="Times New Roman" w:eastAsia="Times New Roman" w:hAnsi="Times New Roman" w:cs="Times New Roman"/>
          <w:sz w:val="28"/>
          <w:szCs w:val="28"/>
        </w:rPr>
        <w:t xml:space="preserve"> предстоит составлять аннотации к собственным первичным текстам.</w:t>
      </w:r>
    </w:p>
    <w:p w14:paraId="4B33150D" w14:textId="4531E0C4" w:rsidR="00584C0F" w:rsidRDefault="00741E88" w:rsidP="00D85538">
      <w:pPr>
        <w:spacing w:after="0" w:line="360" w:lineRule="auto"/>
        <w:ind w:left="785"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ЛИТЕРАТУРА</w:t>
      </w:r>
    </w:p>
    <w:p w14:paraId="01BB755C" w14:textId="77777777" w:rsidR="00584C0F" w:rsidRDefault="00584C0F" w:rsidP="00D85538">
      <w:pPr>
        <w:spacing w:after="0" w:line="360" w:lineRule="auto"/>
        <w:ind w:left="785" w:firstLine="709"/>
        <w:jc w:val="center"/>
        <w:rPr>
          <w:rFonts w:ascii="Times New Roman" w:eastAsia="Times New Roman" w:hAnsi="Times New Roman" w:cs="Times New Roman"/>
          <w:color w:val="000000"/>
          <w:sz w:val="28"/>
          <w:szCs w:val="28"/>
        </w:rPr>
      </w:pPr>
    </w:p>
    <w:p w14:paraId="0F91F18A" w14:textId="77777777"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bookmarkStart w:id="14" w:name="_heading=h.2s8eyo1"/>
      <w:bookmarkEnd w:id="14"/>
      <w:r>
        <w:rPr>
          <w:rFonts w:ascii="Times New Roman" w:eastAsia="Times New Roman" w:hAnsi="Times New Roman" w:cs="Times New Roman"/>
          <w:color w:val="000000"/>
          <w:sz w:val="28"/>
          <w:szCs w:val="28"/>
        </w:rPr>
        <w:t>Величко А.В., Юдина Л.П. Русский язык в текстах о филологии. Пособие для иностранных учащихся. М.: РЯ, курсы, 2019. – 256 с.</w:t>
      </w:r>
    </w:p>
    <w:p w14:paraId="6CEBE791" w14:textId="77777777"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Извекова Т.Ф., Захидова Л.С. Формирование основ профессионально ориентированного </w:t>
      </w:r>
      <w:r w:rsidR="00741539">
        <w:rPr>
          <w:rFonts w:ascii="Times New Roman" w:eastAsia="Times New Roman" w:hAnsi="Times New Roman" w:cs="Times New Roman"/>
          <w:color w:val="000000"/>
          <w:sz w:val="28"/>
          <w:szCs w:val="28"/>
        </w:rPr>
        <w:t>обучения на</w:t>
      </w:r>
      <w:r>
        <w:rPr>
          <w:rFonts w:ascii="Times New Roman" w:eastAsia="Times New Roman" w:hAnsi="Times New Roman" w:cs="Times New Roman"/>
          <w:color w:val="000000"/>
          <w:sz w:val="28"/>
          <w:szCs w:val="28"/>
        </w:rPr>
        <w:t xml:space="preserve"> этапе </w:t>
      </w:r>
      <w:proofErr w:type="spellStart"/>
      <w:r>
        <w:rPr>
          <w:rFonts w:ascii="Times New Roman" w:eastAsia="Times New Roman" w:hAnsi="Times New Roman" w:cs="Times New Roman"/>
          <w:color w:val="000000"/>
          <w:sz w:val="28"/>
          <w:szCs w:val="28"/>
        </w:rPr>
        <w:t>предвузовской</w:t>
      </w:r>
      <w:proofErr w:type="spellEnd"/>
      <w:r>
        <w:rPr>
          <w:rFonts w:ascii="Times New Roman" w:eastAsia="Times New Roman" w:hAnsi="Times New Roman" w:cs="Times New Roman"/>
          <w:color w:val="000000"/>
          <w:sz w:val="28"/>
          <w:szCs w:val="28"/>
        </w:rPr>
        <w:t xml:space="preserve"> подготовки (из опыта работы НГМУ) // Актуальные вопросы реализации образовательных программ на подготовительных факультетах для иностранных граждан (сборник татей III Всероссийской научно-практической конференции). М., 2018. С. 321-325.</w:t>
      </w:r>
    </w:p>
    <w:p w14:paraId="311F8B81" w14:textId="572A1BA3"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Илюшкина М.Ю. Теория перевода.  </w:t>
      </w:r>
      <w:r w:rsidR="00741539">
        <w:rPr>
          <w:rFonts w:ascii="Times New Roman" w:eastAsia="Times New Roman" w:hAnsi="Times New Roman" w:cs="Times New Roman"/>
          <w:sz w:val="28"/>
          <w:szCs w:val="28"/>
        </w:rPr>
        <w:t>Ека</w:t>
      </w:r>
      <w:r w:rsidR="00741539">
        <w:rPr>
          <w:rFonts w:ascii="Times New Roman" w:eastAsia="Times New Roman" w:hAnsi="Times New Roman" w:cs="Times New Roman"/>
          <w:color w:val="000000"/>
          <w:sz w:val="28"/>
          <w:szCs w:val="28"/>
        </w:rPr>
        <w:t>теринбург:</w:t>
      </w:r>
      <w:r>
        <w:rPr>
          <w:rFonts w:ascii="Times New Roman" w:eastAsia="Times New Roman" w:hAnsi="Times New Roman" w:cs="Times New Roman"/>
          <w:color w:val="000000"/>
          <w:sz w:val="28"/>
          <w:szCs w:val="28"/>
        </w:rPr>
        <w:t xml:space="preserve"> Изд-во Урал. ун-та, 2015.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84 с.</w:t>
      </w:r>
    </w:p>
    <w:p w14:paraId="057330BB" w14:textId="2FD1ABDB" w:rsidR="006352A3" w:rsidRDefault="006352A3"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2272F1">
        <w:rPr>
          <w:rFonts w:ascii="Times New Roman" w:eastAsia="Times New Roman" w:hAnsi="Times New Roman" w:cs="Times New Roman"/>
          <w:sz w:val="28"/>
          <w:szCs w:val="28"/>
        </w:rPr>
        <w:t>Кузнецов</w:t>
      </w:r>
      <w:r>
        <w:rPr>
          <w:rFonts w:ascii="Times New Roman" w:eastAsia="Times New Roman" w:hAnsi="Times New Roman" w:cs="Times New Roman"/>
          <w:sz w:val="28"/>
          <w:szCs w:val="28"/>
        </w:rPr>
        <w:t xml:space="preserve"> </w:t>
      </w:r>
      <w:r w:rsidRPr="002272F1">
        <w:rPr>
          <w:rFonts w:ascii="Times New Roman" w:eastAsia="Times New Roman" w:hAnsi="Times New Roman" w:cs="Times New Roman"/>
          <w:sz w:val="28"/>
          <w:szCs w:val="28"/>
        </w:rPr>
        <w:t xml:space="preserve">А.А. Опыт применения проекта </w:t>
      </w:r>
      <w:proofErr w:type="spellStart"/>
      <w:r w:rsidRPr="002272F1">
        <w:rPr>
          <w:rFonts w:ascii="Times New Roman" w:eastAsia="Times New Roman" w:hAnsi="Times New Roman" w:cs="Times New Roman"/>
          <w:sz w:val="28"/>
          <w:szCs w:val="28"/>
        </w:rPr>
        <w:t>Langteach-online</w:t>
      </w:r>
      <w:proofErr w:type="spellEnd"/>
      <w:r w:rsidRPr="002272F1">
        <w:rPr>
          <w:rFonts w:ascii="Times New Roman" w:eastAsia="Times New Roman" w:hAnsi="Times New Roman" w:cs="Times New Roman"/>
          <w:sz w:val="28"/>
          <w:szCs w:val="28"/>
        </w:rPr>
        <w:t xml:space="preserve"> для самостоятельной работы иностранных студентов / А. А. Кузнецов: Материалы международной конференции, Москва, 05–06 декабря 2018 года / Отв. ред. Е.Ю. Кулик. – Москва: Национальный исследовательский университет "Высшая школа экономики", 2018. – С. 96-104.</w:t>
      </w:r>
    </w:p>
    <w:p w14:paraId="4C352DE4" w14:textId="28E41505" w:rsidR="00584C0F" w:rsidRPr="009B6ABB"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Леонов</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 xml:space="preserve">В.П. Реферирование и аннотирование научно-технической литературы / отв. ред. Б. С. </w:t>
      </w:r>
      <w:proofErr w:type="spellStart"/>
      <w:r>
        <w:rPr>
          <w:rFonts w:ascii="Times New Roman" w:eastAsia="Times New Roman" w:hAnsi="Times New Roman" w:cs="Times New Roman"/>
          <w:color w:val="000000"/>
          <w:sz w:val="28"/>
          <w:szCs w:val="28"/>
          <w:highlight w:val="white"/>
        </w:rPr>
        <w:t>Елепов</w:t>
      </w:r>
      <w:proofErr w:type="spellEnd"/>
      <w:r>
        <w:rPr>
          <w:rFonts w:ascii="Times New Roman" w:eastAsia="Times New Roman" w:hAnsi="Times New Roman" w:cs="Times New Roman"/>
          <w:color w:val="000000"/>
          <w:sz w:val="28"/>
          <w:szCs w:val="28"/>
          <w:highlight w:val="white"/>
        </w:rPr>
        <w:t xml:space="preserve">. — </w:t>
      </w:r>
      <w:r w:rsidR="00741539">
        <w:rPr>
          <w:rFonts w:ascii="Times New Roman" w:eastAsia="Times New Roman" w:hAnsi="Times New Roman" w:cs="Times New Roman"/>
          <w:color w:val="000000"/>
          <w:sz w:val="28"/>
          <w:szCs w:val="28"/>
          <w:highlight w:val="white"/>
        </w:rPr>
        <w:t>Новосибирск:</w:t>
      </w:r>
      <w:r>
        <w:rPr>
          <w:rFonts w:ascii="Times New Roman" w:eastAsia="Times New Roman" w:hAnsi="Times New Roman" w:cs="Times New Roman"/>
          <w:color w:val="000000"/>
          <w:sz w:val="28"/>
          <w:szCs w:val="28"/>
          <w:highlight w:val="white"/>
        </w:rPr>
        <w:t xml:space="preserve"> Наука, 1986.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highlight w:val="white"/>
        </w:rPr>
        <w:t xml:space="preserve"> 176</w:t>
      </w:r>
      <w:r w:rsidR="007D1600">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с.</w:t>
      </w:r>
    </w:p>
    <w:p w14:paraId="2F2E6383" w14:textId="77777777"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Рогозная</w:t>
      </w:r>
      <w:proofErr w:type="spellEnd"/>
      <w:r>
        <w:rPr>
          <w:rFonts w:ascii="Times New Roman" w:eastAsia="Times New Roman" w:hAnsi="Times New Roman" w:cs="Times New Roman"/>
          <w:color w:val="000000"/>
          <w:sz w:val="28"/>
          <w:szCs w:val="28"/>
        </w:rPr>
        <w:t xml:space="preserve"> Н.Н. Читаем тексты по специальности. Выпуск 1. Лингвистика. СПб.: Златоуст, 2010. </w:t>
      </w:r>
      <w:bookmarkStart w:id="15" w:name="_Hlk119536443"/>
      <w:r>
        <w:rPr>
          <w:rFonts w:ascii="Times New Roman" w:eastAsia="Times New Roman" w:hAnsi="Times New Roman" w:cs="Times New Roman"/>
          <w:color w:val="000000"/>
          <w:sz w:val="28"/>
          <w:szCs w:val="28"/>
        </w:rPr>
        <w:t>– 133 с.</w:t>
      </w:r>
      <w:bookmarkEnd w:id="15"/>
    </w:p>
    <w:p w14:paraId="21AC70B5" w14:textId="72740A3F"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Составление аннотации: учеб. пособие / Сост. О.А. Назарова. – Самара: Самар. гос. техн. ун-т, 2010.</w:t>
      </w:r>
      <w:r w:rsidR="00621510">
        <w:rPr>
          <w:rFonts w:ascii="Times New Roman" w:eastAsia="Times New Roman" w:hAnsi="Times New Roman" w:cs="Times New Roman"/>
          <w:color w:val="000000"/>
          <w:sz w:val="28"/>
          <w:szCs w:val="28"/>
        </w:rPr>
        <w:t xml:space="preserve"> – 53 с.</w:t>
      </w:r>
    </w:p>
    <w:p w14:paraId="6F6C9A9B" w14:textId="77777777"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Халеева</w:t>
      </w:r>
      <w:proofErr w:type="spellEnd"/>
      <w:r>
        <w:rPr>
          <w:rFonts w:ascii="Times New Roman" w:eastAsia="Times New Roman" w:hAnsi="Times New Roman" w:cs="Times New Roman"/>
          <w:color w:val="000000"/>
          <w:sz w:val="28"/>
          <w:szCs w:val="28"/>
        </w:rPr>
        <w:t xml:space="preserve"> О.Н., Столетова Е.К., Пахомова Е.П. Отбор универсальных конструкций научного стиля речи для обучения слушателей подготовительных факультетов / отделений // Довузовский этап обучения в России и мире: язык, адаптация, социум, специальность. сборник статей I Международного конгресса преподавателей и руководителей подготовительных факультетов: в 2 частях. Российский университет дружбы народов. 2017. С. 331-338.</w:t>
      </w:r>
    </w:p>
    <w:p w14:paraId="347417C2" w14:textId="06793BFE" w:rsidR="00584C0F" w:rsidRDefault="00741E88" w:rsidP="00D85538">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rPr>
      </w:pPr>
      <w:bookmarkStart w:id="16" w:name="_heading=h.17dp8vu"/>
      <w:bookmarkEnd w:id="16"/>
      <w:proofErr w:type="spellStart"/>
      <w:r>
        <w:rPr>
          <w:rFonts w:ascii="Times New Roman" w:eastAsia="Times New Roman" w:hAnsi="Times New Roman" w:cs="Times New Roman"/>
          <w:color w:val="000000"/>
          <w:sz w:val="28"/>
          <w:szCs w:val="28"/>
        </w:rPr>
        <w:lastRenderedPageBreak/>
        <w:t>Халеева</w:t>
      </w:r>
      <w:proofErr w:type="spellEnd"/>
      <w:r>
        <w:rPr>
          <w:rFonts w:ascii="Times New Roman" w:eastAsia="Times New Roman" w:hAnsi="Times New Roman" w:cs="Times New Roman"/>
          <w:color w:val="000000"/>
          <w:sz w:val="28"/>
          <w:szCs w:val="28"/>
        </w:rPr>
        <w:t xml:space="preserve"> О.Н., Татаринова Н.В. Первые шаги в языкознании. Учебное пособие по языку специальности филологического профиля для иностранных слушателей </w:t>
      </w:r>
      <w:r w:rsidR="00741539">
        <w:rPr>
          <w:rFonts w:ascii="Times New Roman" w:eastAsia="Times New Roman" w:hAnsi="Times New Roman" w:cs="Times New Roman"/>
          <w:color w:val="000000"/>
          <w:sz w:val="28"/>
          <w:szCs w:val="28"/>
        </w:rPr>
        <w:t>подготовительных факультетов</w:t>
      </w:r>
      <w:r>
        <w:rPr>
          <w:rFonts w:ascii="Times New Roman" w:eastAsia="Times New Roman" w:hAnsi="Times New Roman" w:cs="Times New Roman"/>
          <w:color w:val="000000"/>
          <w:sz w:val="28"/>
          <w:szCs w:val="28"/>
        </w:rPr>
        <w:t>. М.: РЯ, курсы, 2020. – 147 с.</w:t>
      </w:r>
    </w:p>
    <w:p w14:paraId="64C0333C" w14:textId="77777777" w:rsidR="00584C0F" w:rsidRDefault="00584C0F" w:rsidP="00D85538">
      <w:pPr>
        <w:shd w:val="clear" w:color="auto" w:fill="FFFFFF"/>
        <w:spacing w:after="0" w:line="360" w:lineRule="auto"/>
        <w:ind w:firstLine="709"/>
        <w:jc w:val="both"/>
        <w:rPr>
          <w:rFonts w:ascii="Times New Roman" w:eastAsia="Times New Roman" w:hAnsi="Times New Roman" w:cs="Times New Roman"/>
          <w:sz w:val="28"/>
          <w:szCs w:val="28"/>
        </w:rPr>
      </w:pPr>
    </w:p>
    <w:p w14:paraId="3C7A62C2" w14:textId="6158B20D" w:rsidR="00584C0F" w:rsidRPr="00DF31E0" w:rsidRDefault="00741E88" w:rsidP="00D85538">
      <w:pPr>
        <w:spacing w:after="0" w:line="360" w:lineRule="auto"/>
        <w:ind w:firstLine="709"/>
        <w:jc w:val="center"/>
        <w:rPr>
          <w:rFonts w:ascii="Times New Roman" w:eastAsia="Times New Roman" w:hAnsi="Times New Roman" w:cs="Times New Roman"/>
          <w:b/>
          <w:sz w:val="28"/>
          <w:szCs w:val="28"/>
          <w:lang w:val="en-US"/>
        </w:rPr>
      </w:pPr>
      <w:r w:rsidRPr="00DF31E0">
        <w:rPr>
          <w:rFonts w:ascii="Times New Roman" w:eastAsia="Times New Roman" w:hAnsi="Times New Roman" w:cs="Times New Roman"/>
          <w:b/>
          <w:sz w:val="28"/>
          <w:szCs w:val="28"/>
          <w:lang w:val="en-US"/>
        </w:rPr>
        <w:t>REFERENCES</w:t>
      </w:r>
    </w:p>
    <w:p w14:paraId="22B37B82" w14:textId="77777777" w:rsidR="003E535D" w:rsidRPr="00DF31E0" w:rsidRDefault="003E535D" w:rsidP="00D85538">
      <w:pPr>
        <w:spacing w:after="0" w:line="360" w:lineRule="auto"/>
        <w:ind w:firstLine="709"/>
        <w:jc w:val="center"/>
        <w:rPr>
          <w:rFonts w:ascii="Times New Roman" w:eastAsia="Times New Roman" w:hAnsi="Times New Roman" w:cs="Times New Roman"/>
          <w:b/>
          <w:sz w:val="28"/>
          <w:szCs w:val="28"/>
          <w:lang w:val="en-US"/>
        </w:rPr>
      </w:pPr>
    </w:p>
    <w:p w14:paraId="42F2681F" w14:textId="77777777" w:rsidR="004535DD" w:rsidRPr="00DF31E0" w:rsidRDefault="004535DD" w:rsidP="00D85538">
      <w:pPr>
        <w:spacing w:after="0" w:line="360" w:lineRule="auto"/>
        <w:ind w:firstLine="709"/>
        <w:jc w:val="both"/>
        <w:rPr>
          <w:rFonts w:ascii="Times New Roman" w:eastAsia="Times New Roman" w:hAnsi="Times New Roman" w:cs="Times New Roman"/>
          <w:bCs/>
          <w:sz w:val="28"/>
          <w:szCs w:val="28"/>
          <w:lang w:val="en-US"/>
        </w:rPr>
      </w:pPr>
      <w:r w:rsidRPr="00DF31E0">
        <w:rPr>
          <w:rFonts w:ascii="Times New Roman" w:eastAsia="Times New Roman" w:hAnsi="Times New Roman" w:cs="Times New Roman"/>
          <w:bCs/>
          <w:sz w:val="28"/>
          <w:szCs w:val="28"/>
          <w:lang w:val="en-US"/>
        </w:rPr>
        <w:t>1.</w:t>
      </w:r>
      <w:r w:rsidRPr="00DF31E0">
        <w:rPr>
          <w:rFonts w:ascii="Times New Roman" w:eastAsia="Times New Roman" w:hAnsi="Times New Roman" w:cs="Times New Roman"/>
          <w:bCs/>
          <w:sz w:val="28"/>
          <w:szCs w:val="28"/>
          <w:lang w:val="en-US"/>
        </w:rPr>
        <w:tab/>
      </w:r>
      <w:proofErr w:type="spellStart"/>
      <w:r w:rsidRPr="00DF31E0">
        <w:rPr>
          <w:rFonts w:ascii="Times New Roman" w:eastAsia="Times New Roman" w:hAnsi="Times New Roman" w:cs="Times New Roman"/>
          <w:bCs/>
          <w:sz w:val="28"/>
          <w:szCs w:val="28"/>
          <w:lang w:val="en-US"/>
        </w:rPr>
        <w:t>Velichko</w:t>
      </w:r>
      <w:proofErr w:type="spellEnd"/>
      <w:r w:rsidRPr="00DF31E0">
        <w:rPr>
          <w:rFonts w:ascii="Times New Roman" w:eastAsia="Times New Roman" w:hAnsi="Times New Roman" w:cs="Times New Roman"/>
          <w:bCs/>
          <w:sz w:val="28"/>
          <w:szCs w:val="28"/>
          <w:lang w:val="en-US"/>
        </w:rPr>
        <w:t xml:space="preserve"> A.V., </w:t>
      </w:r>
      <w:proofErr w:type="spellStart"/>
      <w:r w:rsidRPr="00DF31E0">
        <w:rPr>
          <w:rFonts w:ascii="Times New Roman" w:eastAsia="Times New Roman" w:hAnsi="Times New Roman" w:cs="Times New Roman"/>
          <w:bCs/>
          <w:sz w:val="28"/>
          <w:szCs w:val="28"/>
          <w:lang w:val="en-US"/>
        </w:rPr>
        <w:t>YUdina</w:t>
      </w:r>
      <w:proofErr w:type="spellEnd"/>
      <w:r w:rsidRPr="00DF31E0">
        <w:rPr>
          <w:rFonts w:ascii="Times New Roman" w:eastAsia="Times New Roman" w:hAnsi="Times New Roman" w:cs="Times New Roman"/>
          <w:bCs/>
          <w:sz w:val="28"/>
          <w:szCs w:val="28"/>
          <w:lang w:val="en-US"/>
        </w:rPr>
        <w:t xml:space="preserve"> L.P. </w:t>
      </w:r>
      <w:proofErr w:type="spellStart"/>
      <w:r w:rsidRPr="00DF31E0">
        <w:rPr>
          <w:rFonts w:ascii="Times New Roman" w:eastAsia="Times New Roman" w:hAnsi="Times New Roman" w:cs="Times New Roman"/>
          <w:bCs/>
          <w:sz w:val="28"/>
          <w:szCs w:val="28"/>
          <w:lang w:val="en-US"/>
        </w:rPr>
        <w:t>Russkij</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yazyk</w:t>
      </w:r>
      <w:proofErr w:type="spellEnd"/>
      <w:r w:rsidRPr="00DF31E0">
        <w:rPr>
          <w:rFonts w:ascii="Times New Roman" w:eastAsia="Times New Roman" w:hAnsi="Times New Roman" w:cs="Times New Roman"/>
          <w:bCs/>
          <w:sz w:val="28"/>
          <w:szCs w:val="28"/>
          <w:lang w:val="en-US"/>
        </w:rPr>
        <w:t xml:space="preserve"> v </w:t>
      </w:r>
      <w:proofErr w:type="spellStart"/>
      <w:r w:rsidRPr="00DF31E0">
        <w:rPr>
          <w:rFonts w:ascii="Times New Roman" w:eastAsia="Times New Roman" w:hAnsi="Times New Roman" w:cs="Times New Roman"/>
          <w:bCs/>
          <w:sz w:val="28"/>
          <w:szCs w:val="28"/>
          <w:lang w:val="en-US"/>
        </w:rPr>
        <w:t>tekstah</w:t>
      </w:r>
      <w:proofErr w:type="spellEnd"/>
      <w:r w:rsidRPr="00DF31E0">
        <w:rPr>
          <w:rFonts w:ascii="Times New Roman" w:eastAsia="Times New Roman" w:hAnsi="Times New Roman" w:cs="Times New Roman"/>
          <w:bCs/>
          <w:sz w:val="28"/>
          <w:szCs w:val="28"/>
          <w:lang w:val="en-US"/>
        </w:rPr>
        <w:t xml:space="preserve"> o </w:t>
      </w:r>
      <w:proofErr w:type="spellStart"/>
      <w:r w:rsidRPr="00DF31E0">
        <w:rPr>
          <w:rFonts w:ascii="Times New Roman" w:eastAsia="Times New Roman" w:hAnsi="Times New Roman" w:cs="Times New Roman"/>
          <w:bCs/>
          <w:sz w:val="28"/>
          <w:szCs w:val="28"/>
          <w:lang w:val="en-US"/>
        </w:rPr>
        <w:t>filologii</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Posobie</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dlya</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inostrannyh</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uchashchihsya</w:t>
      </w:r>
      <w:proofErr w:type="spellEnd"/>
      <w:r w:rsidRPr="00DF31E0">
        <w:rPr>
          <w:rFonts w:ascii="Times New Roman" w:eastAsia="Times New Roman" w:hAnsi="Times New Roman" w:cs="Times New Roman"/>
          <w:bCs/>
          <w:sz w:val="28"/>
          <w:szCs w:val="28"/>
          <w:lang w:val="en-US"/>
        </w:rPr>
        <w:t xml:space="preserve">. M.: RYA, </w:t>
      </w:r>
      <w:proofErr w:type="spellStart"/>
      <w:r w:rsidRPr="00DF31E0">
        <w:rPr>
          <w:rFonts w:ascii="Times New Roman" w:eastAsia="Times New Roman" w:hAnsi="Times New Roman" w:cs="Times New Roman"/>
          <w:bCs/>
          <w:sz w:val="28"/>
          <w:szCs w:val="28"/>
          <w:lang w:val="en-US"/>
        </w:rPr>
        <w:t>kursy</w:t>
      </w:r>
      <w:proofErr w:type="spellEnd"/>
      <w:r w:rsidRPr="00DF31E0">
        <w:rPr>
          <w:rFonts w:ascii="Times New Roman" w:eastAsia="Times New Roman" w:hAnsi="Times New Roman" w:cs="Times New Roman"/>
          <w:bCs/>
          <w:sz w:val="28"/>
          <w:szCs w:val="28"/>
          <w:lang w:val="en-US"/>
        </w:rPr>
        <w:t>, 2019. – 256 s.</w:t>
      </w:r>
    </w:p>
    <w:p w14:paraId="68913D35" w14:textId="77777777" w:rsidR="004535DD" w:rsidRPr="00DF31E0" w:rsidRDefault="004535DD" w:rsidP="00D85538">
      <w:pPr>
        <w:spacing w:after="0" w:line="360" w:lineRule="auto"/>
        <w:ind w:firstLine="709"/>
        <w:jc w:val="both"/>
        <w:rPr>
          <w:rFonts w:ascii="Times New Roman" w:eastAsia="Times New Roman" w:hAnsi="Times New Roman" w:cs="Times New Roman"/>
          <w:bCs/>
          <w:sz w:val="28"/>
          <w:szCs w:val="28"/>
          <w:lang w:val="en-US"/>
        </w:rPr>
      </w:pPr>
      <w:r w:rsidRPr="00DF31E0">
        <w:rPr>
          <w:rFonts w:ascii="Times New Roman" w:eastAsia="Times New Roman" w:hAnsi="Times New Roman" w:cs="Times New Roman"/>
          <w:bCs/>
          <w:sz w:val="28"/>
          <w:szCs w:val="28"/>
          <w:lang w:val="en-US"/>
        </w:rPr>
        <w:t>2.</w:t>
      </w:r>
      <w:r w:rsidRPr="00DF31E0">
        <w:rPr>
          <w:rFonts w:ascii="Times New Roman" w:eastAsia="Times New Roman" w:hAnsi="Times New Roman" w:cs="Times New Roman"/>
          <w:bCs/>
          <w:sz w:val="28"/>
          <w:szCs w:val="28"/>
          <w:lang w:val="en-US"/>
        </w:rPr>
        <w:tab/>
      </w:r>
      <w:proofErr w:type="spellStart"/>
      <w:r w:rsidRPr="00DF31E0">
        <w:rPr>
          <w:rFonts w:ascii="Times New Roman" w:eastAsia="Times New Roman" w:hAnsi="Times New Roman" w:cs="Times New Roman"/>
          <w:bCs/>
          <w:sz w:val="28"/>
          <w:szCs w:val="28"/>
          <w:lang w:val="en-US"/>
        </w:rPr>
        <w:t>Izvekova</w:t>
      </w:r>
      <w:proofErr w:type="spellEnd"/>
      <w:r w:rsidRPr="00DF31E0">
        <w:rPr>
          <w:rFonts w:ascii="Times New Roman" w:eastAsia="Times New Roman" w:hAnsi="Times New Roman" w:cs="Times New Roman"/>
          <w:bCs/>
          <w:sz w:val="28"/>
          <w:szCs w:val="28"/>
          <w:lang w:val="en-US"/>
        </w:rPr>
        <w:t xml:space="preserve"> T.F., </w:t>
      </w:r>
      <w:proofErr w:type="spellStart"/>
      <w:r w:rsidRPr="00DF31E0">
        <w:rPr>
          <w:rFonts w:ascii="Times New Roman" w:eastAsia="Times New Roman" w:hAnsi="Times New Roman" w:cs="Times New Roman"/>
          <w:bCs/>
          <w:sz w:val="28"/>
          <w:szCs w:val="28"/>
          <w:lang w:val="en-US"/>
        </w:rPr>
        <w:t>Zahidova</w:t>
      </w:r>
      <w:proofErr w:type="spellEnd"/>
      <w:r w:rsidRPr="00DF31E0">
        <w:rPr>
          <w:rFonts w:ascii="Times New Roman" w:eastAsia="Times New Roman" w:hAnsi="Times New Roman" w:cs="Times New Roman"/>
          <w:bCs/>
          <w:sz w:val="28"/>
          <w:szCs w:val="28"/>
          <w:lang w:val="en-US"/>
        </w:rPr>
        <w:t xml:space="preserve"> L.S. </w:t>
      </w:r>
      <w:proofErr w:type="spellStart"/>
      <w:r w:rsidRPr="00DF31E0">
        <w:rPr>
          <w:rFonts w:ascii="Times New Roman" w:eastAsia="Times New Roman" w:hAnsi="Times New Roman" w:cs="Times New Roman"/>
          <w:bCs/>
          <w:sz w:val="28"/>
          <w:szCs w:val="28"/>
          <w:lang w:val="en-US"/>
        </w:rPr>
        <w:t>Formirovanie</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osnov</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professional'no</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orientirovannogo</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obucheniya</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na</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etape</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predvuzovskoj</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podgotovki</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iz</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opyta</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raboty</w:t>
      </w:r>
      <w:proofErr w:type="spellEnd"/>
      <w:r w:rsidRPr="00DF31E0">
        <w:rPr>
          <w:rFonts w:ascii="Times New Roman" w:eastAsia="Times New Roman" w:hAnsi="Times New Roman" w:cs="Times New Roman"/>
          <w:bCs/>
          <w:sz w:val="28"/>
          <w:szCs w:val="28"/>
          <w:lang w:val="en-US"/>
        </w:rPr>
        <w:t xml:space="preserve"> NGMU) // </w:t>
      </w:r>
      <w:proofErr w:type="spellStart"/>
      <w:r w:rsidRPr="00DF31E0">
        <w:rPr>
          <w:rFonts w:ascii="Times New Roman" w:eastAsia="Times New Roman" w:hAnsi="Times New Roman" w:cs="Times New Roman"/>
          <w:bCs/>
          <w:sz w:val="28"/>
          <w:szCs w:val="28"/>
          <w:lang w:val="en-US"/>
        </w:rPr>
        <w:t>Aktual'nye</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voprosy</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realizacii</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obrazovatel'nyh</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programm</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na</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podgotovitel'nyh</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fakul'tetah</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dlya</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inostrannyh</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grazhdan</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sbornik</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tatej</w:t>
      </w:r>
      <w:proofErr w:type="spellEnd"/>
      <w:r w:rsidRPr="00DF31E0">
        <w:rPr>
          <w:rFonts w:ascii="Times New Roman" w:eastAsia="Times New Roman" w:hAnsi="Times New Roman" w:cs="Times New Roman"/>
          <w:bCs/>
          <w:sz w:val="28"/>
          <w:szCs w:val="28"/>
          <w:lang w:val="en-US"/>
        </w:rPr>
        <w:t xml:space="preserve"> III </w:t>
      </w:r>
      <w:proofErr w:type="spellStart"/>
      <w:r w:rsidRPr="00DF31E0">
        <w:rPr>
          <w:rFonts w:ascii="Times New Roman" w:eastAsia="Times New Roman" w:hAnsi="Times New Roman" w:cs="Times New Roman"/>
          <w:bCs/>
          <w:sz w:val="28"/>
          <w:szCs w:val="28"/>
          <w:lang w:val="en-US"/>
        </w:rPr>
        <w:t>Vserossijskoj</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nauchno-prakticheskoj</w:t>
      </w:r>
      <w:proofErr w:type="spellEnd"/>
      <w:r w:rsidRPr="00DF31E0">
        <w:rPr>
          <w:rFonts w:ascii="Times New Roman" w:eastAsia="Times New Roman" w:hAnsi="Times New Roman" w:cs="Times New Roman"/>
          <w:bCs/>
          <w:sz w:val="28"/>
          <w:szCs w:val="28"/>
          <w:lang w:val="en-US"/>
        </w:rPr>
        <w:t xml:space="preserve"> </w:t>
      </w:r>
      <w:proofErr w:type="spellStart"/>
      <w:r w:rsidRPr="00DF31E0">
        <w:rPr>
          <w:rFonts w:ascii="Times New Roman" w:eastAsia="Times New Roman" w:hAnsi="Times New Roman" w:cs="Times New Roman"/>
          <w:bCs/>
          <w:sz w:val="28"/>
          <w:szCs w:val="28"/>
          <w:lang w:val="en-US"/>
        </w:rPr>
        <w:t>konferencii</w:t>
      </w:r>
      <w:proofErr w:type="spellEnd"/>
      <w:r w:rsidRPr="00DF31E0">
        <w:rPr>
          <w:rFonts w:ascii="Times New Roman" w:eastAsia="Times New Roman" w:hAnsi="Times New Roman" w:cs="Times New Roman"/>
          <w:bCs/>
          <w:sz w:val="28"/>
          <w:szCs w:val="28"/>
          <w:lang w:val="en-US"/>
        </w:rPr>
        <w:t>). M., 2018. S. 321-325.</w:t>
      </w:r>
    </w:p>
    <w:p w14:paraId="26E61331" w14:textId="77777777" w:rsidR="004535DD" w:rsidRPr="004535DD" w:rsidRDefault="004535DD" w:rsidP="00D85538">
      <w:pPr>
        <w:spacing w:after="0" w:line="360" w:lineRule="auto"/>
        <w:ind w:firstLine="709"/>
        <w:jc w:val="both"/>
        <w:rPr>
          <w:rFonts w:ascii="Times New Roman" w:eastAsia="Times New Roman" w:hAnsi="Times New Roman" w:cs="Times New Roman"/>
          <w:bCs/>
          <w:sz w:val="28"/>
          <w:szCs w:val="28"/>
          <w:lang w:val="en-US"/>
        </w:rPr>
      </w:pPr>
      <w:r w:rsidRPr="004535DD">
        <w:rPr>
          <w:rFonts w:ascii="Times New Roman" w:eastAsia="Times New Roman" w:hAnsi="Times New Roman" w:cs="Times New Roman"/>
          <w:bCs/>
          <w:sz w:val="28"/>
          <w:szCs w:val="28"/>
          <w:lang w:val="en-US"/>
        </w:rPr>
        <w:t>3.</w:t>
      </w:r>
      <w:r w:rsidRPr="004535DD">
        <w:rPr>
          <w:rFonts w:ascii="Times New Roman" w:eastAsia="Times New Roman" w:hAnsi="Times New Roman" w:cs="Times New Roman"/>
          <w:bCs/>
          <w:sz w:val="28"/>
          <w:szCs w:val="28"/>
          <w:lang w:val="en-US"/>
        </w:rPr>
        <w:tab/>
      </w:r>
      <w:proofErr w:type="spellStart"/>
      <w:r w:rsidRPr="004535DD">
        <w:rPr>
          <w:rFonts w:ascii="Times New Roman" w:eastAsia="Times New Roman" w:hAnsi="Times New Roman" w:cs="Times New Roman"/>
          <w:bCs/>
          <w:sz w:val="28"/>
          <w:szCs w:val="28"/>
          <w:lang w:val="en-US"/>
        </w:rPr>
        <w:t>Ilyushkina</w:t>
      </w:r>
      <w:proofErr w:type="spellEnd"/>
      <w:r w:rsidRPr="004535DD">
        <w:rPr>
          <w:rFonts w:ascii="Times New Roman" w:eastAsia="Times New Roman" w:hAnsi="Times New Roman" w:cs="Times New Roman"/>
          <w:bCs/>
          <w:sz w:val="28"/>
          <w:szCs w:val="28"/>
          <w:lang w:val="en-US"/>
        </w:rPr>
        <w:t xml:space="preserve"> M.YU. </w:t>
      </w:r>
      <w:proofErr w:type="spellStart"/>
      <w:r w:rsidRPr="004535DD">
        <w:rPr>
          <w:rFonts w:ascii="Times New Roman" w:eastAsia="Times New Roman" w:hAnsi="Times New Roman" w:cs="Times New Roman"/>
          <w:bCs/>
          <w:sz w:val="28"/>
          <w:szCs w:val="28"/>
          <w:lang w:val="en-US"/>
        </w:rPr>
        <w:t>Teoriya</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perevoda</w:t>
      </w:r>
      <w:proofErr w:type="spellEnd"/>
      <w:r w:rsidRPr="004535DD">
        <w:rPr>
          <w:rFonts w:ascii="Times New Roman" w:eastAsia="Times New Roman" w:hAnsi="Times New Roman" w:cs="Times New Roman"/>
          <w:bCs/>
          <w:sz w:val="28"/>
          <w:szCs w:val="28"/>
          <w:lang w:val="en-US"/>
        </w:rPr>
        <w:t xml:space="preserve">.  Ekaterinburg: </w:t>
      </w:r>
      <w:proofErr w:type="spellStart"/>
      <w:r w:rsidRPr="004535DD">
        <w:rPr>
          <w:rFonts w:ascii="Times New Roman" w:eastAsia="Times New Roman" w:hAnsi="Times New Roman" w:cs="Times New Roman"/>
          <w:bCs/>
          <w:sz w:val="28"/>
          <w:szCs w:val="28"/>
          <w:lang w:val="en-US"/>
        </w:rPr>
        <w:t>Izd-vo</w:t>
      </w:r>
      <w:proofErr w:type="spellEnd"/>
      <w:r w:rsidRPr="004535DD">
        <w:rPr>
          <w:rFonts w:ascii="Times New Roman" w:eastAsia="Times New Roman" w:hAnsi="Times New Roman" w:cs="Times New Roman"/>
          <w:bCs/>
          <w:sz w:val="28"/>
          <w:szCs w:val="28"/>
          <w:lang w:val="en-US"/>
        </w:rPr>
        <w:t xml:space="preserve"> Ural. un-ta, 2015. – 84 s.</w:t>
      </w:r>
    </w:p>
    <w:p w14:paraId="637AF8B8" w14:textId="77777777" w:rsidR="004535DD" w:rsidRPr="004535DD" w:rsidRDefault="004535DD" w:rsidP="00D85538">
      <w:pPr>
        <w:spacing w:after="0" w:line="360" w:lineRule="auto"/>
        <w:ind w:firstLine="709"/>
        <w:jc w:val="both"/>
        <w:rPr>
          <w:rFonts w:ascii="Times New Roman" w:eastAsia="Times New Roman" w:hAnsi="Times New Roman" w:cs="Times New Roman"/>
          <w:bCs/>
          <w:sz w:val="28"/>
          <w:szCs w:val="28"/>
          <w:lang w:val="en-US"/>
        </w:rPr>
      </w:pPr>
      <w:r w:rsidRPr="004535DD">
        <w:rPr>
          <w:rFonts w:ascii="Times New Roman" w:eastAsia="Times New Roman" w:hAnsi="Times New Roman" w:cs="Times New Roman"/>
          <w:bCs/>
          <w:sz w:val="28"/>
          <w:szCs w:val="28"/>
          <w:lang w:val="en-US"/>
        </w:rPr>
        <w:t>4.</w:t>
      </w:r>
      <w:r w:rsidRPr="004535DD">
        <w:rPr>
          <w:rFonts w:ascii="Times New Roman" w:eastAsia="Times New Roman" w:hAnsi="Times New Roman" w:cs="Times New Roman"/>
          <w:bCs/>
          <w:sz w:val="28"/>
          <w:szCs w:val="28"/>
          <w:lang w:val="en-US"/>
        </w:rPr>
        <w:tab/>
      </w:r>
      <w:proofErr w:type="spellStart"/>
      <w:r w:rsidRPr="004535DD">
        <w:rPr>
          <w:rFonts w:ascii="Times New Roman" w:eastAsia="Times New Roman" w:hAnsi="Times New Roman" w:cs="Times New Roman"/>
          <w:bCs/>
          <w:sz w:val="28"/>
          <w:szCs w:val="28"/>
          <w:lang w:val="en-US"/>
        </w:rPr>
        <w:t>Kuznecov</w:t>
      </w:r>
      <w:proofErr w:type="spellEnd"/>
      <w:r w:rsidRPr="004535DD">
        <w:rPr>
          <w:rFonts w:ascii="Times New Roman" w:eastAsia="Times New Roman" w:hAnsi="Times New Roman" w:cs="Times New Roman"/>
          <w:bCs/>
          <w:sz w:val="28"/>
          <w:szCs w:val="28"/>
          <w:lang w:val="en-US"/>
        </w:rPr>
        <w:t xml:space="preserve"> A.A. </w:t>
      </w:r>
      <w:proofErr w:type="spellStart"/>
      <w:r w:rsidRPr="004535DD">
        <w:rPr>
          <w:rFonts w:ascii="Times New Roman" w:eastAsia="Times New Roman" w:hAnsi="Times New Roman" w:cs="Times New Roman"/>
          <w:bCs/>
          <w:sz w:val="28"/>
          <w:szCs w:val="28"/>
          <w:lang w:val="en-US"/>
        </w:rPr>
        <w:t>Opyt</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primeneniya</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proekta</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Langteach</w:t>
      </w:r>
      <w:proofErr w:type="spellEnd"/>
      <w:r w:rsidRPr="004535DD">
        <w:rPr>
          <w:rFonts w:ascii="Times New Roman" w:eastAsia="Times New Roman" w:hAnsi="Times New Roman" w:cs="Times New Roman"/>
          <w:bCs/>
          <w:sz w:val="28"/>
          <w:szCs w:val="28"/>
          <w:lang w:val="en-US"/>
        </w:rPr>
        <w:t xml:space="preserve">-online </w:t>
      </w:r>
      <w:proofErr w:type="spellStart"/>
      <w:r w:rsidRPr="004535DD">
        <w:rPr>
          <w:rFonts w:ascii="Times New Roman" w:eastAsia="Times New Roman" w:hAnsi="Times New Roman" w:cs="Times New Roman"/>
          <w:bCs/>
          <w:sz w:val="28"/>
          <w:szCs w:val="28"/>
          <w:lang w:val="en-US"/>
        </w:rPr>
        <w:t>dlya</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samostoyatel'noj</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raboty</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inostrannyh</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studentov</w:t>
      </w:r>
      <w:proofErr w:type="spellEnd"/>
      <w:r w:rsidRPr="004535DD">
        <w:rPr>
          <w:rFonts w:ascii="Times New Roman" w:eastAsia="Times New Roman" w:hAnsi="Times New Roman" w:cs="Times New Roman"/>
          <w:bCs/>
          <w:sz w:val="28"/>
          <w:szCs w:val="28"/>
          <w:lang w:val="en-US"/>
        </w:rPr>
        <w:t xml:space="preserve"> / A. A. </w:t>
      </w:r>
      <w:proofErr w:type="spellStart"/>
      <w:r w:rsidRPr="004535DD">
        <w:rPr>
          <w:rFonts w:ascii="Times New Roman" w:eastAsia="Times New Roman" w:hAnsi="Times New Roman" w:cs="Times New Roman"/>
          <w:bCs/>
          <w:sz w:val="28"/>
          <w:szCs w:val="28"/>
          <w:lang w:val="en-US"/>
        </w:rPr>
        <w:t>Kuznecov</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Materialy</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mezhdunarodnoj</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konferencii</w:t>
      </w:r>
      <w:proofErr w:type="spellEnd"/>
      <w:r w:rsidRPr="004535DD">
        <w:rPr>
          <w:rFonts w:ascii="Times New Roman" w:eastAsia="Times New Roman" w:hAnsi="Times New Roman" w:cs="Times New Roman"/>
          <w:bCs/>
          <w:sz w:val="28"/>
          <w:szCs w:val="28"/>
          <w:lang w:val="en-US"/>
        </w:rPr>
        <w:t xml:space="preserve">, Moskva, 05–06 </w:t>
      </w:r>
      <w:proofErr w:type="spellStart"/>
      <w:r w:rsidRPr="004535DD">
        <w:rPr>
          <w:rFonts w:ascii="Times New Roman" w:eastAsia="Times New Roman" w:hAnsi="Times New Roman" w:cs="Times New Roman"/>
          <w:bCs/>
          <w:sz w:val="28"/>
          <w:szCs w:val="28"/>
          <w:lang w:val="en-US"/>
        </w:rPr>
        <w:t>dekabrya</w:t>
      </w:r>
      <w:proofErr w:type="spellEnd"/>
      <w:r w:rsidRPr="004535DD">
        <w:rPr>
          <w:rFonts w:ascii="Times New Roman" w:eastAsia="Times New Roman" w:hAnsi="Times New Roman" w:cs="Times New Roman"/>
          <w:bCs/>
          <w:sz w:val="28"/>
          <w:szCs w:val="28"/>
          <w:lang w:val="en-US"/>
        </w:rPr>
        <w:t xml:space="preserve"> 2018 </w:t>
      </w:r>
      <w:proofErr w:type="spellStart"/>
      <w:r w:rsidRPr="004535DD">
        <w:rPr>
          <w:rFonts w:ascii="Times New Roman" w:eastAsia="Times New Roman" w:hAnsi="Times New Roman" w:cs="Times New Roman"/>
          <w:bCs/>
          <w:sz w:val="28"/>
          <w:szCs w:val="28"/>
          <w:lang w:val="en-US"/>
        </w:rPr>
        <w:t>goda</w:t>
      </w:r>
      <w:proofErr w:type="spellEnd"/>
      <w:r w:rsidRPr="004535DD">
        <w:rPr>
          <w:rFonts w:ascii="Times New Roman" w:eastAsia="Times New Roman" w:hAnsi="Times New Roman" w:cs="Times New Roman"/>
          <w:bCs/>
          <w:sz w:val="28"/>
          <w:szCs w:val="28"/>
          <w:lang w:val="en-US"/>
        </w:rPr>
        <w:t xml:space="preserve"> / </w:t>
      </w:r>
      <w:proofErr w:type="spellStart"/>
      <w:r w:rsidRPr="004535DD">
        <w:rPr>
          <w:rFonts w:ascii="Times New Roman" w:eastAsia="Times New Roman" w:hAnsi="Times New Roman" w:cs="Times New Roman"/>
          <w:bCs/>
          <w:sz w:val="28"/>
          <w:szCs w:val="28"/>
          <w:lang w:val="en-US"/>
        </w:rPr>
        <w:t>Otv</w:t>
      </w:r>
      <w:proofErr w:type="spellEnd"/>
      <w:r w:rsidRPr="004535DD">
        <w:rPr>
          <w:rFonts w:ascii="Times New Roman" w:eastAsia="Times New Roman" w:hAnsi="Times New Roman" w:cs="Times New Roman"/>
          <w:bCs/>
          <w:sz w:val="28"/>
          <w:szCs w:val="28"/>
          <w:lang w:val="en-US"/>
        </w:rPr>
        <w:t xml:space="preserve">. red. E.YU. Kulik. – Moskva: </w:t>
      </w:r>
      <w:proofErr w:type="spellStart"/>
      <w:r w:rsidRPr="004535DD">
        <w:rPr>
          <w:rFonts w:ascii="Times New Roman" w:eastAsia="Times New Roman" w:hAnsi="Times New Roman" w:cs="Times New Roman"/>
          <w:bCs/>
          <w:sz w:val="28"/>
          <w:szCs w:val="28"/>
          <w:lang w:val="en-US"/>
        </w:rPr>
        <w:t>Nacional'nyj</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issledovatel'skij</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universitet</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Vysshaya</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shkola</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ekonomiki</w:t>
      </w:r>
      <w:proofErr w:type="spellEnd"/>
      <w:r w:rsidRPr="004535DD">
        <w:rPr>
          <w:rFonts w:ascii="Times New Roman" w:eastAsia="Times New Roman" w:hAnsi="Times New Roman" w:cs="Times New Roman"/>
          <w:bCs/>
          <w:sz w:val="28"/>
          <w:szCs w:val="28"/>
          <w:lang w:val="en-US"/>
        </w:rPr>
        <w:t>", 2018. – S. 96-104.</w:t>
      </w:r>
    </w:p>
    <w:p w14:paraId="67DBC437" w14:textId="62FD91BD" w:rsidR="004535DD" w:rsidRPr="004535DD" w:rsidRDefault="004535DD" w:rsidP="00D85538">
      <w:pPr>
        <w:spacing w:after="0" w:line="360" w:lineRule="auto"/>
        <w:ind w:firstLine="709"/>
        <w:jc w:val="both"/>
        <w:rPr>
          <w:rFonts w:ascii="Times New Roman" w:eastAsia="Times New Roman" w:hAnsi="Times New Roman" w:cs="Times New Roman"/>
          <w:bCs/>
          <w:sz w:val="28"/>
          <w:szCs w:val="28"/>
          <w:lang w:val="en-US"/>
        </w:rPr>
      </w:pPr>
      <w:r w:rsidRPr="004535DD">
        <w:rPr>
          <w:rFonts w:ascii="Times New Roman" w:eastAsia="Times New Roman" w:hAnsi="Times New Roman" w:cs="Times New Roman"/>
          <w:bCs/>
          <w:sz w:val="28"/>
          <w:szCs w:val="28"/>
          <w:lang w:val="en-US"/>
        </w:rPr>
        <w:t>5.</w:t>
      </w:r>
      <w:r w:rsidRPr="004535DD">
        <w:rPr>
          <w:rFonts w:ascii="Times New Roman" w:eastAsia="Times New Roman" w:hAnsi="Times New Roman" w:cs="Times New Roman"/>
          <w:bCs/>
          <w:sz w:val="28"/>
          <w:szCs w:val="28"/>
          <w:lang w:val="en-US"/>
        </w:rPr>
        <w:tab/>
        <w:t xml:space="preserve">Leonov V.P. </w:t>
      </w:r>
      <w:proofErr w:type="spellStart"/>
      <w:r w:rsidRPr="004535DD">
        <w:rPr>
          <w:rFonts w:ascii="Times New Roman" w:eastAsia="Times New Roman" w:hAnsi="Times New Roman" w:cs="Times New Roman"/>
          <w:bCs/>
          <w:sz w:val="28"/>
          <w:szCs w:val="28"/>
          <w:lang w:val="en-US"/>
        </w:rPr>
        <w:t>Referirovanie</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i</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annotirovanie</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nauchno-tekhnicheskoj</w:t>
      </w:r>
      <w:proofErr w:type="spellEnd"/>
      <w:r w:rsidRPr="004535DD">
        <w:rPr>
          <w:rFonts w:ascii="Times New Roman" w:eastAsia="Times New Roman" w:hAnsi="Times New Roman" w:cs="Times New Roman"/>
          <w:bCs/>
          <w:sz w:val="28"/>
          <w:szCs w:val="28"/>
          <w:lang w:val="en-US"/>
        </w:rPr>
        <w:t xml:space="preserve"> </w:t>
      </w:r>
      <w:proofErr w:type="spellStart"/>
      <w:r w:rsidRPr="004535DD">
        <w:rPr>
          <w:rFonts w:ascii="Times New Roman" w:eastAsia="Times New Roman" w:hAnsi="Times New Roman" w:cs="Times New Roman"/>
          <w:bCs/>
          <w:sz w:val="28"/>
          <w:szCs w:val="28"/>
          <w:lang w:val="en-US"/>
        </w:rPr>
        <w:t>literatury</w:t>
      </w:r>
      <w:proofErr w:type="spellEnd"/>
      <w:r w:rsidRPr="004535DD">
        <w:rPr>
          <w:rFonts w:ascii="Times New Roman" w:eastAsia="Times New Roman" w:hAnsi="Times New Roman" w:cs="Times New Roman"/>
          <w:bCs/>
          <w:sz w:val="28"/>
          <w:szCs w:val="28"/>
          <w:lang w:val="en-US"/>
        </w:rPr>
        <w:t xml:space="preserve"> / </w:t>
      </w:r>
      <w:proofErr w:type="spellStart"/>
      <w:r w:rsidRPr="004535DD">
        <w:rPr>
          <w:rFonts w:ascii="Times New Roman" w:eastAsia="Times New Roman" w:hAnsi="Times New Roman" w:cs="Times New Roman"/>
          <w:bCs/>
          <w:sz w:val="28"/>
          <w:szCs w:val="28"/>
          <w:lang w:val="en-US"/>
        </w:rPr>
        <w:t>otv</w:t>
      </w:r>
      <w:proofErr w:type="spellEnd"/>
      <w:r w:rsidRPr="004535DD">
        <w:rPr>
          <w:rFonts w:ascii="Times New Roman" w:eastAsia="Times New Roman" w:hAnsi="Times New Roman" w:cs="Times New Roman"/>
          <w:bCs/>
          <w:sz w:val="28"/>
          <w:szCs w:val="28"/>
          <w:lang w:val="en-US"/>
        </w:rPr>
        <w:t xml:space="preserve">. red. B. S. </w:t>
      </w:r>
      <w:proofErr w:type="spellStart"/>
      <w:r w:rsidRPr="004535DD">
        <w:rPr>
          <w:rFonts w:ascii="Times New Roman" w:eastAsia="Times New Roman" w:hAnsi="Times New Roman" w:cs="Times New Roman"/>
          <w:bCs/>
          <w:sz w:val="28"/>
          <w:szCs w:val="28"/>
          <w:lang w:val="en-US"/>
        </w:rPr>
        <w:t>Elepov</w:t>
      </w:r>
      <w:proofErr w:type="spellEnd"/>
      <w:r w:rsidRPr="004535DD">
        <w:rPr>
          <w:rFonts w:ascii="Times New Roman" w:eastAsia="Times New Roman" w:hAnsi="Times New Roman" w:cs="Times New Roman"/>
          <w:bCs/>
          <w:sz w:val="28"/>
          <w:szCs w:val="28"/>
          <w:lang w:val="en-US"/>
        </w:rPr>
        <w:t xml:space="preserve">. — Novosibirsk: </w:t>
      </w:r>
      <w:proofErr w:type="spellStart"/>
      <w:r w:rsidRPr="004535DD">
        <w:rPr>
          <w:rFonts w:ascii="Times New Roman" w:eastAsia="Times New Roman" w:hAnsi="Times New Roman" w:cs="Times New Roman"/>
          <w:bCs/>
          <w:sz w:val="28"/>
          <w:szCs w:val="28"/>
          <w:lang w:val="en-US"/>
        </w:rPr>
        <w:t>Nauka</w:t>
      </w:r>
      <w:proofErr w:type="spellEnd"/>
      <w:r w:rsidRPr="004535DD">
        <w:rPr>
          <w:rFonts w:ascii="Times New Roman" w:eastAsia="Times New Roman" w:hAnsi="Times New Roman" w:cs="Times New Roman"/>
          <w:bCs/>
          <w:sz w:val="28"/>
          <w:szCs w:val="28"/>
          <w:lang w:val="en-US"/>
        </w:rPr>
        <w:t>, 1986. – 176s.</w:t>
      </w:r>
    </w:p>
    <w:p w14:paraId="7503607F" w14:textId="4181D230" w:rsidR="004535DD" w:rsidRPr="004535DD" w:rsidRDefault="00CA7FAE" w:rsidP="00D85538">
      <w:pPr>
        <w:spacing w:after="0" w:line="360" w:lineRule="auto"/>
        <w:ind w:firstLine="709"/>
        <w:jc w:val="both"/>
        <w:rPr>
          <w:rFonts w:ascii="Times New Roman" w:eastAsia="Times New Roman" w:hAnsi="Times New Roman" w:cs="Times New Roman"/>
          <w:bCs/>
          <w:sz w:val="28"/>
          <w:szCs w:val="28"/>
          <w:lang w:val="en-US"/>
        </w:rPr>
      </w:pPr>
      <w:r w:rsidRPr="00CA7FAE">
        <w:rPr>
          <w:rFonts w:ascii="Times New Roman" w:eastAsia="Times New Roman" w:hAnsi="Times New Roman" w:cs="Times New Roman"/>
          <w:bCs/>
          <w:sz w:val="28"/>
          <w:szCs w:val="28"/>
          <w:lang w:val="en-US"/>
        </w:rPr>
        <w:t>6</w:t>
      </w:r>
      <w:r w:rsidR="004535DD" w:rsidRPr="004535DD">
        <w:rPr>
          <w:rFonts w:ascii="Times New Roman" w:eastAsia="Times New Roman" w:hAnsi="Times New Roman" w:cs="Times New Roman"/>
          <w:bCs/>
          <w:sz w:val="28"/>
          <w:szCs w:val="28"/>
          <w:lang w:val="en-US"/>
        </w:rPr>
        <w:t>.</w:t>
      </w:r>
      <w:r w:rsidR="004535DD" w:rsidRPr="004535DD">
        <w:rPr>
          <w:rFonts w:ascii="Times New Roman" w:eastAsia="Times New Roman" w:hAnsi="Times New Roman" w:cs="Times New Roman"/>
          <w:bCs/>
          <w:sz w:val="28"/>
          <w:szCs w:val="28"/>
          <w:lang w:val="en-US"/>
        </w:rPr>
        <w:tab/>
      </w:r>
      <w:proofErr w:type="spellStart"/>
      <w:r w:rsidR="004535DD" w:rsidRPr="004535DD">
        <w:rPr>
          <w:rFonts w:ascii="Times New Roman" w:eastAsia="Times New Roman" w:hAnsi="Times New Roman" w:cs="Times New Roman"/>
          <w:bCs/>
          <w:sz w:val="28"/>
          <w:szCs w:val="28"/>
          <w:lang w:val="en-US"/>
        </w:rPr>
        <w:t>Rogoznaya</w:t>
      </w:r>
      <w:proofErr w:type="spellEnd"/>
      <w:r w:rsidR="004535DD" w:rsidRPr="004535DD">
        <w:rPr>
          <w:rFonts w:ascii="Times New Roman" w:eastAsia="Times New Roman" w:hAnsi="Times New Roman" w:cs="Times New Roman"/>
          <w:bCs/>
          <w:sz w:val="28"/>
          <w:szCs w:val="28"/>
          <w:lang w:val="en-US"/>
        </w:rPr>
        <w:t xml:space="preserve"> N.N. </w:t>
      </w:r>
      <w:proofErr w:type="spellStart"/>
      <w:r w:rsidR="004535DD" w:rsidRPr="004535DD">
        <w:rPr>
          <w:rFonts w:ascii="Times New Roman" w:eastAsia="Times New Roman" w:hAnsi="Times New Roman" w:cs="Times New Roman"/>
          <w:bCs/>
          <w:sz w:val="28"/>
          <w:szCs w:val="28"/>
          <w:lang w:val="en-US"/>
        </w:rPr>
        <w:t>CHitaem</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teksty</w:t>
      </w:r>
      <w:proofErr w:type="spellEnd"/>
      <w:r w:rsidR="004535DD" w:rsidRPr="004535DD">
        <w:rPr>
          <w:rFonts w:ascii="Times New Roman" w:eastAsia="Times New Roman" w:hAnsi="Times New Roman" w:cs="Times New Roman"/>
          <w:bCs/>
          <w:sz w:val="28"/>
          <w:szCs w:val="28"/>
          <w:lang w:val="en-US"/>
        </w:rPr>
        <w:t xml:space="preserve"> po </w:t>
      </w:r>
      <w:proofErr w:type="spellStart"/>
      <w:r w:rsidR="004535DD" w:rsidRPr="004535DD">
        <w:rPr>
          <w:rFonts w:ascii="Times New Roman" w:eastAsia="Times New Roman" w:hAnsi="Times New Roman" w:cs="Times New Roman"/>
          <w:bCs/>
          <w:sz w:val="28"/>
          <w:szCs w:val="28"/>
          <w:lang w:val="en-US"/>
        </w:rPr>
        <w:t>special'nosti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Vypusk</w:t>
      </w:r>
      <w:proofErr w:type="spellEnd"/>
      <w:r w:rsidR="004535DD" w:rsidRPr="004535DD">
        <w:rPr>
          <w:rFonts w:ascii="Times New Roman" w:eastAsia="Times New Roman" w:hAnsi="Times New Roman" w:cs="Times New Roman"/>
          <w:bCs/>
          <w:sz w:val="28"/>
          <w:szCs w:val="28"/>
          <w:lang w:val="en-US"/>
        </w:rPr>
        <w:t xml:space="preserve"> 1. </w:t>
      </w:r>
      <w:proofErr w:type="spellStart"/>
      <w:r w:rsidR="004535DD" w:rsidRPr="004535DD">
        <w:rPr>
          <w:rFonts w:ascii="Times New Roman" w:eastAsia="Times New Roman" w:hAnsi="Times New Roman" w:cs="Times New Roman"/>
          <w:bCs/>
          <w:sz w:val="28"/>
          <w:szCs w:val="28"/>
          <w:lang w:val="en-US"/>
        </w:rPr>
        <w:t>Lingvistika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SPb</w:t>
      </w:r>
      <w:proofErr w:type="spellEnd"/>
      <w:r w:rsidR="004535DD" w:rsidRPr="004535DD">
        <w:rPr>
          <w:rFonts w:ascii="Times New Roman" w:eastAsia="Times New Roman" w:hAnsi="Times New Roman" w:cs="Times New Roman"/>
          <w:bCs/>
          <w:sz w:val="28"/>
          <w:szCs w:val="28"/>
          <w:lang w:val="en-US"/>
        </w:rPr>
        <w:t xml:space="preserve">.: Zlatoust, 2010. </w:t>
      </w:r>
      <w:bookmarkStart w:id="17" w:name="_Hlk119536497"/>
      <w:r w:rsidR="004535DD" w:rsidRPr="004535DD">
        <w:rPr>
          <w:rFonts w:ascii="Times New Roman" w:eastAsia="Times New Roman" w:hAnsi="Times New Roman" w:cs="Times New Roman"/>
          <w:bCs/>
          <w:sz w:val="28"/>
          <w:szCs w:val="28"/>
          <w:lang w:val="en-US"/>
        </w:rPr>
        <w:t>– 133 s.</w:t>
      </w:r>
    </w:p>
    <w:bookmarkEnd w:id="17"/>
    <w:p w14:paraId="1D99E545" w14:textId="66FD683D" w:rsidR="004535DD" w:rsidRPr="004535DD" w:rsidRDefault="00CA7FAE" w:rsidP="00D85538">
      <w:pPr>
        <w:spacing w:after="0" w:line="360" w:lineRule="auto"/>
        <w:ind w:firstLine="709"/>
        <w:jc w:val="both"/>
        <w:rPr>
          <w:rFonts w:ascii="Times New Roman" w:eastAsia="Times New Roman" w:hAnsi="Times New Roman" w:cs="Times New Roman"/>
          <w:bCs/>
          <w:sz w:val="28"/>
          <w:szCs w:val="28"/>
          <w:lang w:val="en-US"/>
        </w:rPr>
      </w:pPr>
      <w:r w:rsidRPr="00CA7FAE">
        <w:rPr>
          <w:rFonts w:ascii="Times New Roman" w:eastAsia="Times New Roman" w:hAnsi="Times New Roman" w:cs="Times New Roman"/>
          <w:bCs/>
          <w:sz w:val="28"/>
          <w:szCs w:val="28"/>
          <w:lang w:val="en-US"/>
        </w:rPr>
        <w:t>7</w:t>
      </w:r>
      <w:r w:rsidR="004535DD" w:rsidRPr="004535DD">
        <w:rPr>
          <w:rFonts w:ascii="Times New Roman" w:eastAsia="Times New Roman" w:hAnsi="Times New Roman" w:cs="Times New Roman"/>
          <w:bCs/>
          <w:sz w:val="28"/>
          <w:szCs w:val="28"/>
          <w:lang w:val="en-US"/>
        </w:rPr>
        <w:t>.</w:t>
      </w:r>
      <w:r w:rsidR="004535DD" w:rsidRPr="004535DD">
        <w:rPr>
          <w:rFonts w:ascii="Times New Roman" w:eastAsia="Times New Roman" w:hAnsi="Times New Roman" w:cs="Times New Roman"/>
          <w:bCs/>
          <w:sz w:val="28"/>
          <w:szCs w:val="28"/>
          <w:lang w:val="en-US"/>
        </w:rPr>
        <w:tab/>
      </w:r>
      <w:proofErr w:type="spellStart"/>
      <w:r w:rsidR="004535DD" w:rsidRPr="004535DD">
        <w:rPr>
          <w:rFonts w:ascii="Times New Roman" w:eastAsia="Times New Roman" w:hAnsi="Times New Roman" w:cs="Times New Roman"/>
          <w:bCs/>
          <w:sz w:val="28"/>
          <w:szCs w:val="28"/>
          <w:lang w:val="en-US"/>
        </w:rPr>
        <w:t>Sostavlenie</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annotacii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ucheb</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posobie</w:t>
      </w:r>
      <w:proofErr w:type="spellEnd"/>
      <w:r w:rsidR="004535DD" w:rsidRPr="004535DD">
        <w:rPr>
          <w:rFonts w:ascii="Times New Roman" w:eastAsia="Times New Roman" w:hAnsi="Times New Roman" w:cs="Times New Roman"/>
          <w:bCs/>
          <w:sz w:val="28"/>
          <w:szCs w:val="28"/>
          <w:lang w:val="en-US"/>
        </w:rPr>
        <w:t xml:space="preserve"> / </w:t>
      </w:r>
      <w:proofErr w:type="spellStart"/>
      <w:r w:rsidR="004535DD" w:rsidRPr="004535DD">
        <w:rPr>
          <w:rFonts w:ascii="Times New Roman" w:eastAsia="Times New Roman" w:hAnsi="Times New Roman" w:cs="Times New Roman"/>
          <w:bCs/>
          <w:sz w:val="28"/>
          <w:szCs w:val="28"/>
          <w:lang w:val="en-US"/>
        </w:rPr>
        <w:t>Sost</w:t>
      </w:r>
      <w:proofErr w:type="spellEnd"/>
      <w:r w:rsidR="004535DD" w:rsidRPr="004535DD">
        <w:rPr>
          <w:rFonts w:ascii="Times New Roman" w:eastAsia="Times New Roman" w:hAnsi="Times New Roman" w:cs="Times New Roman"/>
          <w:bCs/>
          <w:sz w:val="28"/>
          <w:szCs w:val="28"/>
          <w:lang w:val="en-US"/>
        </w:rPr>
        <w:t xml:space="preserve">. O.A. Nazarova. – Samara: Samar. </w:t>
      </w:r>
      <w:proofErr w:type="spellStart"/>
      <w:r w:rsidR="004535DD" w:rsidRPr="004535DD">
        <w:rPr>
          <w:rFonts w:ascii="Times New Roman" w:eastAsia="Times New Roman" w:hAnsi="Times New Roman" w:cs="Times New Roman"/>
          <w:bCs/>
          <w:sz w:val="28"/>
          <w:szCs w:val="28"/>
          <w:lang w:val="en-US"/>
        </w:rPr>
        <w:t>gos</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tekhn</w:t>
      </w:r>
      <w:proofErr w:type="spellEnd"/>
      <w:r w:rsidR="004535DD" w:rsidRPr="004535DD">
        <w:rPr>
          <w:rFonts w:ascii="Times New Roman" w:eastAsia="Times New Roman" w:hAnsi="Times New Roman" w:cs="Times New Roman"/>
          <w:bCs/>
          <w:sz w:val="28"/>
          <w:szCs w:val="28"/>
          <w:lang w:val="en-US"/>
        </w:rPr>
        <w:t>. un-t, 2010.</w:t>
      </w:r>
      <w:r w:rsidRPr="00CA7FAE">
        <w:rPr>
          <w:rFonts w:ascii="Times New Roman" w:eastAsia="Times New Roman" w:hAnsi="Times New Roman" w:cs="Times New Roman"/>
          <w:bCs/>
          <w:sz w:val="28"/>
          <w:szCs w:val="28"/>
          <w:lang w:val="en-US"/>
        </w:rPr>
        <w:t xml:space="preserve"> </w:t>
      </w:r>
      <w:r w:rsidRPr="004535DD">
        <w:rPr>
          <w:rFonts w:ascii="Times New Roman" w:eastAsia="Times New Roman" w:hAnsi="Times New Roman" w:cs="Times New Roman"/>
          <w:bCs/>
          <w:sz w:val="28"/>
          <w:szCs w:val="28"/>
          <w:lang w:val="en-US"/>
        </w:rPr>
        <w:t xml:space="preserve">– </w:t>
      </w:r>
      <w:r w:rsidRPr="00CA7FAE">
        <w:rPr>
          <w:rFonts w:ascii="Times New Roman" w:eastAsia="Times New Roman" w:hAnsi="Times New Roman" w:cs="Times New Roman"/>
          <w:bCs/>
          <w:sz w:val="28"/>
          <w:szCs w:val="28"/>
          <w:lang w:val="en-US"/>
        </w:rPr>
        <w:t>5</w:t>
      </w:r>
      <w:r w:rsidRPr="004535DD">
        <w:rPr>
          <w:rFonts w:ascii="Times New Roman" w:eastAsia="Times New Roman" w:hAnsi="Times New Roman" w:cs="Times New Roman"/>
          <w:bCs/>
          <w:sz w:val="28"/>
          <w:szCs w:val="28"/>
          <w:lang w:val="en-US"/>
        </w:rPr>
        <w:t>3 s.</w:t>
      </w:r>
    </w:p>
    <w:p w14:paraId="33FD48BB" w14:textId="4214ED4F" w:rsidR="004535DD" w:rsidRPr="004535DD" w:rsidRDefault="00CA7FAE" w:rsidP="00D85538">
      <w:pPr>
        <w:spacing w:after="0" w:line="360" w:lineRule="auto"/>
        <w:ind w:firstLine="709"/>
        <w:jc w:val="both"/>
        <w:rPr>
          <w:rFonts w:ascii="Times New Roman" w:eastAsia="Times New Roman" w:hAnsi="Times New Roman" w:cs="Times New Roman"/>
          <w:bCs/>
          <w:sz w:val="28"/>
          <w:szCs w:val="28"/>
          <w:lang w:val="en-US"/>
        </w:rPr>
      </w:pPr>
      <w:r w:rsidRPr="002B6A6D">
        <w:rPr>
          <w:rFonts w:ascii="Times New Roman" w:eastAsia="Times New Roman" w:hAnsi="Times New Roman" w:cs="Times New Roman"/>
          <w:bCs/>
          <w:sz w:val="28"/>
          <w:szCs w:val="28"/>
          <w:lang w:val="en-US"/>
        </w:rPr>
        <w:t>8</w:t>
      </w:r>
      <w:r w:rsidR="004535DD" w:rsidRPr="004535DD">
        <w:rPr>
          <w:rFonts w:ascii="Times New Roman" w:eastAsia="Times New Roman" w:hAnsi="Times New Roman" w:cs="Times New Roman"/>
          <w:bCs/>
          <w:sz w:val="28"/>
          <w:szCs w:val="28"/>
          <w:lang w:val="en-US"/>
        </w:rPr>
        <w:t>.</w:t>
      </w:r>
      <w:r w:rsidR="004535DD" w:rsidRPr="004535DD">
        <w:rPr>
          <w:rFonts w:ascii="Times New Roman" w:eastAsia="Times New Roman" w:hAnsi="Times New Roman" w:cs="Times New Roman"/>
          <w:bCs/>
          <w:sz w:val="28"/>
          <w:szCs w:val="28"/>
          <w:lang w:val="en-US"/>
        </w:rPr>
        <w:tab/>
      </w:r>
      <w:proofErr w:type="spellStart"/>
      <w:r w:rsidR="004535DD" w:rsidRPr="004535DD">
        <w:rPr>
          <w:rFonts w:ascii="Times New Roman" w:eastAsia="Times New Roman" w:hAnsi="Times New Roman" w:cs="Times New Roman"/>
          <w:bCs/>
          <w:sz w:val="28"/>
          <w:szCs w:val="28"/>
          <w:lang w:val="en-US"/>
        </w:rPr>
        <w:t>Haleeva</w:t>
      </w:r>
      <w:proofErr w:type="spellEnd"/>
      <w:r w:rsidR="004535DD" w:rsidRPr="004535DD">
        <w:rPr>
          <w:rFonts w:ascii="Times New Roman" w:eastAsia="Times New Roman" w:hAnsi="Times New Roman" w:cs="Times New Roman"/>
          <w:bCs/>
          <w:sz w:val="28"/>
          <w:szCs w:val="28"/>
          <w:lang w:val="en-US"/>
        </w:rPr>
        <w:t xml:space="preserve"> O.N., </w:t>
      </w:r>
      <w:proofErr w:type="spellStart"/>
      <w:r w:rsidR="004535DD" w:rsidRPr="004535DD">
        <w:rPr>
          <w:rFonts w:ascii="Times New Roman" w:eastAsia="Times New Roman" w:hAnsi="Times New Roman" w:cs="Times New Roman"/>
          <w:bCs/>
          <w:sz w:val="28"/>
          <w:szCs w:val="28"/>
          <w:lang w:val="en-US"/>
        </w:rPr>
        <w:t>Stoletova</w:t>
      </w:r>
      <w:proofErr w:type="spellEnd"/>
      <w:r w:rsidR="004535DD" w:rsidRPr="004535DD">
        <w:rPr>
          <w:rFonts w:ascii="Times New Roman" w:eastAsia="Times New Roman" w:hAnsi="Times New Roman" w:cs="Times New Roman"/>
          <w:bCs/>
          <w:sz w:val="28"/>
          <w:szCs w:val="28"/>
          <w:lang w:val="en-US"/>
        </w:rPr>
        <w:t xml:space="preserve"> E.K., </w:t>
      </w:r>
      <w:proofErr w:type="spellStart"/>
      <w:r w:rsidR="004535DD" w:rsidRPr="004535DD">
        <w:rPr>
          <w:rFonts w:ascii="Times New Roman" w:eastAsia="Times New Roman" w:hAnsi="Times New Roman" w:cs="Times New Roman"/>
          <w:bCs/>
          <w:sz w:val="28"/>
          <w:szCs w:val="28"/>
          <w:lang w:val="en-US"/>
        </w:rPr>
        <w:t>Pahomova</w:t>
      </w:r>
      <w:proofErr w:type="spellEnd"/>
      <w:r w:rsidR="004535DD" w:rsidRPr="004535DD">
        <w:rPr>
          <w:rFonts w:ascii="Times New Roman" w:eastAsia="Times New Roman" w:hAnsi="Times New Roman" w:cs="Times New Roman"/>
          <w:bCs/>
          <w:sz w:val="28"/>
          <w:szCs w:val="28"/>
          <w:lang w:val="en-US"/>
        </w:rPr>
        <w:t xml:space="preserve"> E.P. </w:t>
      </w:r>
      <w:proofErr w:type="spellStart"/>
      <w:r w:rsidR="004535DD" w:rsidRPr="004535DD">
        <w:rPr>
          <w:rFonts w:ascii="Times New Roman" w:eastAsia="Times New Roman" w:hAnsi="Times New Roman" w:cs="Times New Roman"/>
          <w:bCs/>
          <w:sz w:val="28"/>
          <w:szCs w:val="28"/>
          <w:lang w:val="en-US"/>
        </w:rPr>
        <w:t>Otbor</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universal'nyh</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konstrukcij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nauchnogo</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stilya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rechi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dlya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obucheniya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slushatelej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podgotovitel'nyh</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fakul'tetov</w:t>
      </w:r>
      <w:proofErr w:type="spellEnd"/>
      <w:r w:rsidR="004535DD" w:rsidRPr="004535DD">
        <w:rPr>
          <w:rFonts w:ascii="Times New Roman" w:eastAsia="Times New Roman" w:hAnsi="Times New Roman" w:cs="Times New Roman"/>
          <w:bCs/>
          <w:sz w:val="28"/>
          <w:szCs w:val="28"/>
          <w:lang w:val="en-US"/>
        </w:rPr>
        <w:t xml:space="preserve"> / </w:t>
      </w:r>
      <w:proofErr w:type="spellStart"/>
      <w:r w:rsidR="004535DD" w:rsidRPr="004535DD">
        <w:rPr>
          <w:rFonts w:ascii="Times New Roman" w:eastAsia="Times New Roman" w:hAnsi="Times New Roman" w:cs="Times New Roman"/>
          <w:bCs/>
          <w:sz w:val="28"/>
          <w:szCs w:val="28"/>
          <w:lang w:val="en-US"/>
        </w:rPr>
        <w:t>otdelenij</w:t>
      </w:r>
      <w:proofErr w:type="spellEnd"/>
      <w:r w:rsidR="004535DD" w:rsidRPr="004535DD">
        <w:rPr>
          <w:rFonts w:ascii="Times New Roman" w:eastAsia="Times New Roman" w:hAnsi="Times New Roman" w:cs="Times New Roman"/>
          <w:bCs/>
          <w:sz w:val="28"/>
          <w:szCs w:val="28"/>
          <w:lang w:val="en-US"/>
        </w:rPr>
        <w:t xml:space="preserve"> // </w:t>
      </w:r>
      <w:proofErr w:type="spellStart"/>
      <w:r w:rsidR="004535DD" w:rsidRPr="004535DD">
        <w:rPr>
          <w:rFonts w:ascii="Times New Roman" w:eastAsia="Times New Roman" w:hAnsi="Times New Roman" w:cs="Times New Roman"/>
          <w:bCs/>
          <w:sz w:val="28"/>
          <w:szCs w:val="28"/>
          <w:lang w:val="en-US"/>
        </w:rPr>
        <w:t>Dovuzovskij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etap</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obucheniya</w:t>
      </w:r>
      <w:proofErr w:type="spellEnd"/>
      <w:r w:rsidR="004535DD" w:rsidRPr="004535DD">
        <w:rPr>
          <w:rFonts w:ascii="Times New Roman" w:eastAsia="Times New Roman" w:hAnsi="Times New Roman" w:cs="Times New Roman"/>
          <w:bCs/>
          <w:sz w:val="28"/>
          <w:szCs w:val="28"/>
          <w:lang w:val="en-US"/>
        </w:rPr>
        <w:t xml:space="preserve"> v </w:t>
      </w:r>
      <w:proofErr w:type="spellStart"/>
      <w:r w:rsidR="004535DD" w:rsidRPr="004535DD">
        <w:rPr>
          <w:rFonts w:ascii="Times New Roman" w:eastAsia="Times New Roman" w:hAnsi="Times New Roman" w:cs="Times New Roman"/>
          <w:bCs/>
          <w:sz w:val="28"/>
          <w:szCs w:val="28"/>
          <w:lang w:val="en-US"/>
        </w:rPr>
        <w:t>Rossii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i</w:t>
      </w:r>
      <w:proofErr w:type="spellEnd"/>
      <w:r w:rsidR="004535DD" w:rsidRPr="004535DD">
        <w:rPr>
          <w:rFonts w:ascii="Times New Roman" w:eastAsia="Times New Roman" w:hAnsi="Times New Roman" w:cs="Times New Roman"/>
          <w:bCs/>
          <w:sz w:val="28"/>
          <w:szCs w:val="28"/>
          <w:lang w:val="en-US"/>
        </w:rPr>
        <w:t xml:space="preserve"> mire: </w:t>
      </w:r>
      <w:proofErr w:type="spellStart"/>
      <w:r w:rsidR="004535DD" w:rsidRPr="004535DD">
        <w:rPr>
          <w:rFonts w:ascii="Times New Roman" w:eastAsia="Times New Roman" w:hAnsi="Times New Roman" w:cs="Times New Roman"/>
          <w:bCs/>
          <w:sz w:val="28"/>
          <w:szCs w:val="28"/>
          <w:lang w:val="en-US"/>
        </w:rPr>
        <w:t>yazyk</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adaptaciya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socium</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special'nost</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sbornik</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statej</w:t>
      </w:r>
      <w:proofErr w:type="spellEnd"/>
      <w:r w:rsidR="004535DD" w:rsidRPr="004535DD">
        <w:rPr>
          <w:rFonts w:ascii="Times New Roman" w:eastAsia="Times New Roman" w:hAnsi="Times New Roman" w:cs="Times New Roman"/>
          <w:bCs/>
          <w:sz w:val="28"/>
          <w:szCs w:val="28"/>
          <w:lang w:val="en-US"/>
        </w:rPr>
        <w:t xml:space="preserve"> I </w:t>
      </w:r>
      <w:proofErr w:type="spellStart"/>
      <w:r w:rsidR="004535DD" w:rsidRPr="004535DD">
        <w:rPr>
          <w:rFonts w:ascii="Times New Roman" w:eastAsia="Times New Roman" w:hAnsi="Times New Roman" w:cs="Times New Roman"/>
          <w:bCs/>
          <w:sz w:val="28"/>
          <w:szCs w:val="28"/>
          <w:lang w:val="en-US"/>
        </w:rPr>
        <w:t>Mezhdunarodnogo</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kongressa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lastRenderedPageBreak/>
        <w:t>prepodavatelej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rukovoditelej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podgotovitel'nyh</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fakul'tetov</w:t>
      </w:r>
      <w:proofErr w:type="spellEnd"/>
      <w:r w:rsidR="004535DD" w:rsidRPr="004535DD">
        <w:rPr>
          <w:rFonts w:ascii="Times New Roman" w:eastAsia="Times New Roman" w:hAnsi="Times New Roman" w:cs="Times New Roman"/>
          <w:bCs/>
          <w:sz w:val="28"/>
          <w:szCs w:val="28"/>
          <w:lang w:val="en-US"/>
        </w:rPr>
        <w:t xml:space="preserve">: v 2 </w:t>
      </w:r>
      <w:proofErr w:type="spellStart"/>
      <w:r w:rsidR="004535DD" w:rsidRPr="004535DD">
        <w:rPr>
          <w:rFonts w:ascii="Times New Roman" w:eastAsia="Times New Roman" w:hAnsi="Times New Roman" w:cs="Times New Roman"/>
          <w:bCs/>
          <w:sz w:val="28"/>
          <w:szCs w:val="28"/>
          <w:lang w:val="en-US"/>
        </w:rPr>
        <w:t>chastyah</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Rossijskij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universitet</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druzhby</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narodov</w:t>
      </w:r>
      <w:proofErr w:type="spellEnd"/>
      <w:r w:rsidR="004535DD" w:rsidRPr="004535DD">
        <w:rPr>
          <w:rFonts w:ascii="Times New Roman" w:eastAsia="Times New Roman" w:hAnsi="Times New Roman" w:cs="Times New Roman"/>
          <w:bCs/>
          <w:sz w:val="28"/>
          <w:szCs w:val="28"/>
          <w:lang w:val="en-US"/>
        </w:rPr>
        <w:t>. 2017. S. 331-338.</w:t>
      </w:r>
    </w:p>
    <w:p w14:paraId="16DBFE69" w14:textId="318624AA" w:rsidR="004535DD" w:rsidRPr="003132BF" w:rsidRDefault="002B6A6D" w:rsidP="00D85538">
      <w:pPr>
        <w:spacing w:after="0" w:line="360" w:lineRule="auto"/>
        <w:ind w:firstLine="709"/>
        <w:jc w:val="both"/>
        <w:rPr>
          <w:rFonts w:ascii="Times New Roman" w:eastAsia="Times New Roman" w:hAnsi="Times New Roman" w:cs="Times New Roman"/>
          <w:bCs/>
          <w:sz w:val="28"/>
          <w:szCs w:val="28"/>
        </w:rPr>
      </w:pPr>
      <w:r w:rsidRPr="002B6A6D">
        <w:rPr>
          <w:rFonts w:ascii="Times New Roman" w:eastAsia="Times New Roman" w:hAnsi="Times New Roman" w:cs="Times New Roman"/>
          <w:bCs/>
          <w:sz w:val="28"/>
          <w:szCs w:val="28"/>
          <w:lang w:val="en-US"/>
        </w:rPr>
        <w:t>9</w:t>
      </w:r>
      <w:r w:rsidR="004535DD" w:rsidRPr="004535DD">
        <w:rPr>
          <w:rFonts w:ascii="Times New Roman" w:eastAsia="Times New Roman" w:hAnsi="Times New Roman" w:cs="Times New Roman"/>
          <w:bCs/>
          <w:sz w:val="28"/>
          <w:szCs w:val="28"/>
          <w:lang w:val="en-US"/>
        </w:rPr>
        <w:t>.</w:t>
      </w:r>
      <w:r w:rsidR="004535DD" w:rsidRPr="004535DD">
        <w:rPr>
          <w:rFonts w:ascii="Times New Roman" w:eastAsia="Times New Roman" w:hAnsi="Times New Roman" w:cs="Times New Roman"/>
          <w:bCs/>
          <w:sz w:val="28"/>
          <w:szCs w:val="28"/>
          <w:lang w:val="en-US"/>
        </w:rPr>
        <w:tab/>
      </w:r>
      <w:proofErr w:type="spellStart"/>
      <w:r w:rsidR="004535DD" w:rsidRPr="004535DD">
        <w:rPr>
          <w:rFonts w:ascii="Times New Roman" w:eastAsia="Times New Roman" w:hAnsi="Times New Roman" w:cs="Times New Roman"/>
          <w:bCs/>
          <w:sz w:val="28"/>
          <w:szCs w:val="28"/>
          <w:lang w:val="en-US"/>
        </w:rPr>
        <w:t>Haleeva</w:t>
      </w:r>
      <w:proofErr w:type="spellEnd"/>
      <w:r w:rsidR="004535DD" w:rsidRPr="004535DD">
        <w:rPr>
          <w:rFonts w:ascii="Times New Roman" w:eastAsia="Times New Roman" w:hAnsi="Times New Roman" w:cs="Times New Roman"/>
          <w:bCs/>
          <w:sz w:val="28"/>
          <w:szCs w:val="28"/>
          <w:lang w:val="en-US"/>
        </w:rPr>
        <w:t xml:space="preserve"> O.N., </w:t>
      </w:r>
      <w:proofErr w:type="spellStart"/>
      <w:r w:rsidR="004535DD" w:rsidRPr="004535DD">
        <w:rPr>
          <w:rFonts w:ascii="Times New Roman" w:eastAsia="Times New Roman" w:hAnsi="Times New Roman" w:cs="Times New Roman"/>
          <w:bCs/>
          <w:sz w:val="28"/>
          <w:szCs w:val="28"/>
          <w:lang w:val="en-US"/>
        </w:rPr>
        <w:t>Tatarinova</w:t>
      </w:r>
      <w:proofErr w:type="spellEnd"/>
      <w:r w:rsidR="004535DD" w:rsidRPr="004535DD">
        <w:rPr>
          <w:rFonts w:ascii="Times New Roman" w:eastAsia="Times New Roman" w:hAnsi="Times New Roman" w:cs="Times New Roman"/>
          <w:bCs/>
          <w:sz w:val="28"/>
          <w:szCs w:val="28"/>
          <w:lang w:val="en-US"/>
        </w:rPr>
        <w:t xml:space="preserve"> N.V. </w:t>
      </w:r>
      <w:proofErr w:type="spellStart"/>
      <w:r w:rsidR="004535DD" w:rsidRPr="004535DD">
        <w:rPr>
          <w:rFonts w:ascii="Times New Roman" w:eastAsia="Times New Roman" w:hAnsi="Times New Roman" w:cs="Times New Roman"/>
          <w:bCs/>
          <w:sz w:val="28"/>
          <w:szCs w:val="28"/>
          <w:lang w:val="en-US"/>
        </w:rPr>
        <w:t>Pervye</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shagi</w:t>
      </w:r>
      <w:proofErr w:type="spellEnd"/>
      <w:r w:rsidR="004535DD" w:rsidRPr="004535DD">
        <w:rPr>
          <w:rFonts w:ascii="Times New Roman" w:eastAsia="Times New Roman" w:hAnsi="Times New Roman" w:cs="Times New Roman"/>
          <w:bCs/>
          <w:sz w:val="28"/>
          <w:szCs w:val="28"/>
          <w:lang w:val="en-US"/>
        </w:rPr>
        <w:t xml:space="preserve"> v </w:t>
      </w:r>
      <w:proofErr w:type="spellStart"/>
      <w:r w:rsidR="004535DD" w:rsidRPr="004535DD">
        <w:rPr>
          <w:rFonts w:ascii="Times New Roman" w:eastAsia="Times New Roman" w:hAnsi="Times New Roman" w:cs="Times New Roman"/>
          <w:bCs/>
          <w:sz w:val="28"/>
          <w:szCs w:val="28"/>
          <w:lang w:val="en-US"/>
        </w:rPr>
        <w:t>yazykoznanii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Uchebnoe</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posobie</w:t>
      </w:r>
      <w:proofErr w:type="spellEnd"/>
      <w:r w:rsidR="004535DD" w:rsidRPr="004535DD">
        <w:rPr>
          <w:rFonts w:ascii="Times New Roman" w:eastAsia="Times New Roman" w:hAnsi="Times New Roman" w:cs="Times New Roman"/>
          <w:bCs/>
          <w:sz w:val="28"/>
          <w:szCs w:val="28"/>
          <w:lang w:val="en-US"/>
        </w:rPr>
        <w:t xml:space="preserve"> po </w:t>
      </w:r>
      <w:proofErr w:type="spellStart"/>
      <w:r w:rsidR="004535DD" w:rsidRPr="004535DD">
        <w:rPr>
          <w:rFonts w:ascii="Times New Roman" w:eastAsia="Times New Roman" w:hAnsi="Times New Roman" w:cs="Times New Roman"/>
          <w:bCs/>
          <w:sz w:val="28"/>
          <w:szCs w:val="28"/>
          <w:lang w:val="en-US"/>
        </w:rPr>
        <w:t>yazyku</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special'nosti</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filologicheskogo</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profilya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dlya</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inostrannyh</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slushatelej</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podgotovitel'nyh</w:t>
      </w:r>
      <w:proofErr w:type="spellEnd"/>
      <w:r w:rsidR="004535DD" w:rsidRPr="004535DD">
        <w:rPr>
          <w:rFonts w:ascii="Times New Roman" w:eastAsia="Times New Roman" w:hAnsi="Times New Roman" w:cs="Times New Roman"/>
          <w:bCs/>
          <w:sz w:val="28"/>
          <w:szCs w:val="28"/>
          <w:lang w:val="en-US"/>
        </w:rPr>
        <w:t xml:space="preserve"> </w:t>
      </w:r>
      <w:proofErr w:type="spellStart"/>
      <w:r w:rsidR="004535DD" w:rsidRPr="004535DD">
        <w:rPr>
          <w:rFonts w:ascii="Times New Roman" w:eastAsia="Times New Roman" w:hAnsi="Times New Roman" w:cs="Times New Roman"/>
          <w:bCs/>
          <w:sz w:val="28"/>
          <w:szCs w:val="28"/>
          <w:lang w:val="en-US"/>
        </w:rPr>
        <w:t>fakul'tetov</w:t>
      </w:r>
      <w:proofErr w:type="spellEnd"/>
      <w:r w:rsidR="004535DD" w:rsidRPr="004535DD">
        <w:rPr>
          <w:rFonts w:ascii="Times New Roman" w:eastAsia="Times New Roman" w:hAnsi="Times New Roman" w:cs="Times New Roman"/>
          <w:bCs/>
          <w:sz w:val="28"/>
          <w:szCs w:val="28"/>
          <w:lang w:val="en-US"/>
        </w:rPr>
        <w:t xml:space="preserve">. </w:t>
      </w:r>
      <w:r w:rsidR="004535DD" w:rsidRPr="00DF31E0">
        <w:rPr>
          <w:rFonts w:ascii="Times New Roman" w:eastAsia="Times New Roman" w:hAnsi="Times New Roman" w:cs="Times New Roman"/>
          <w:bCs/>
          <w:sz w:val="28"/>
          <w:szCs w:val="28"/>
          <w:lang w:val="en-US"/>
        </w:rPr>
        <w:t>M</w:t>
      </w:r>
      <w:r w:rsidR="004535DD" w:rsidRPr="003132BF">
        <w:rPr>
          <w:rFonts w:ascii="Times New Roman" w:eastAsia="Times New Roman" w:hAnsi="Times New Roman" w:cs="Times New Roman"/>
          <w:bCs/>
          <w:sz w:val="28"/>
          <w:szCs w:val="28"/>
        </w:rPr>
        <w:t xml:space="preserve">.: </w:t>
      </w:r>
      <w:r w:rsidR="004535DD" w:rsidRPr="00DF31E0">
        <w:rPr>
          <w:rFonts w:ascii="Times New Roman" w:eastAsia="Times New Roman" w:hAnsi="Times New Roman" w:cs="Times New Roman"/>
          <w:bCs/>
          <w:sz w:val="28"/>
          <w:szCs w:val="28"/>
          <w:lang w:val="en-US"/>
        </w:rPr>
        <w:t>RYA</w:t>
      </w:r>
      <w:r w:rsidR="004535DD" w:rsidRPr="003132BF">
        <w:rPr>
          <w:rFonts w:ascii="Times New Roman" w:eastAsia="Times New Roman" w:hAnsi="Times New Roman" w:cs="Times New Roman"/>
          <w:bCs/>
          <w:sz w:val="28"/>
          <w:szCs w:val="28"/>
        </w:rPr>
        <w:t xml:space="preserve">, </w:t>
      </w:r>
      <w:proofErr w:type="spellStart"/>
      <w:r w:rsidR="004535DD" w:rsidRPr="00DF31E0">
        <w:rPr>
          <w:rFonts w:ascii="Times New Roman" w:eastAsia="Times New Roman" w:hAnsi="Times New Roman" w:cs="Times New Roman"/>
          <w:bCs/>
          <w:sz w:val="28"/>
          <w:szCs w:val="28"/>
          <w:lang w:val="en-US"/>
        </w:rPr>
        <w:t>kursy</w:t>
      </w:r>
      <w:proofErr w:type="spellEnd"/>
      <w:r w:rsidR="004535DD" w:rsidRPr="003132BF">
        <w:rPr>
          <w:rFonts w:ascii="Times New Roman" w:eastAsia="Times New Roman" w:hAnsi="Times New Roman" w:cs="Times New Roman"/>
          <w:bCs/>
          <w:sz w:val="28"/>
          <w:szCs w:val="28"/>
        </w:rPr>
        <w:t xml:space="preserve">, 2020. – 147 </w:t>
      </w:r>
      <w:r w:rsidR="004535DD" w:rsidRPr="00DF31E0">
        <w:rPr>
          <w:rFonts w:ascii="Times New Roman" w:eastAsia="Times New Roman" w:hAnsi="Times New Roman" w:cs="Times New Roman"/>
          <w:bCs/>
          <w:sz w:val="28"/>
          <w:szCs w:val="28"/>
          <w:lang w:val="en-US"/>
        </w:rPr>
        <w:t>s</w:t>
      </w:r>
      <w:r w:rsidR="004535DD" w:rsidRPr="003132BF">
        <w:rPr>
          <w:rFonts w:ascii="Times New Roman" w:eastAsia="Times New Roman" w:hAnsi="Times New Roman" w:cs="Times New Roman"/>
          <w:bCs/>
          <w:sz w:val="28"/>
          <w:szCs w:val="28"/>
        </w:rPr>
        <w:t>.</w:t>
      </w:r>
    </w:p>
    <w:p w14:paraId="723BD4D4" w14:textId="32D7D3D9" w:rsidR="004535DD" w:rsidRPr="003132BF" w:rsidRDefault="004535DD" w:rsidP="00D85538">
      <w:pPr>
        <w:spacing w:after="0" w:line="360" w:lineRule="auto"/>
        <w:ind w:firstLine="709"/>
        <w:jc w:val="both"/>
        <w:rPr>
          <w:rFonts w:ascii="Times New Roman" w:eastAsia="Times New Roman" w:hAnsi="Times New Roman" w:cs="Times New Roman"/>
          <w:bCs/>
          <w:sz w:val="28"/>
          <w:szCs w:val="28"/>
        </w:rPr>
      </w:pPr>
    </w:p>
    <w:p w14:paraId="373E943A" w14:textId="77777777" w:rsidR="004535DD" w:rsidRPr="003132BF" w:rsidRDefault="004535DD" w:rsidP="00D85538">
      <w:pPr>
        <w:spacing w:after="0" w:line="360" w:lineRule="auto"/>
        <w:ind w:firstLine="709"/>
        <w:jc w:val="center"/>
        <w:rPr>
          <w:rFonts w:ascii="Times New Roman" w:eastAsia="Times New Roman" w:hAnsi="Times New Roman" w:cs="Times New Roman"/>
          <w:b/>
          <w:sz w:val="28"/>
          <w:szCs w:val="28"/>
        </w:rPr>
      </w:pPr>
    </w:p>
    <w:p w14:paraId="38FD8492" w14:textId="77777777" w:rsidR="00584C0F" w:rsidRDefault="00741E88" w:rsidP="00D85538">
      <w:pPr>
        <w:spacing w:after="0" w:line="360" w:lineRule="auto"/>
        <w:ind w:firstLine="709"/>
        <w:jc w:val="center"/>
        <w:rPr>
          <w:rFonts w:ascii="Times New Roman" w:eastAsia="Times New Roman" w:hAnsi="Times New Roman" w:cs="Times New Roman"/>
          <w:b/>
          <w:sz w:val="28"/>
          <w:szCs w:val="28"/>
        </w:rPr>
      </w:pPr>
      <w:r w:rsidRPr="003132BF">
        <w:rPr>
          <w:rFonts w:ascii="Times New Roman" w:eastAsia="Times New Roman" w:hAnsi="Times New Roman" w:cs="Times New Roman"/>
          <w:sz w:val="28"/>
          <w:szCs w:val="28"/>
        </w:rPr>
        <w:tab/>
      </w:r>
      <w:r>
        <w:rPr>
          <w:rFonts w:ascii="Times New Roman" w:eastAsia="Times New Roman" w:hAnsi="Times New Roman" w:cs="Times New Roman"/>
          <w:b/>
          <w:sz w:val="28"/>
          <w:szCs w:val="28"/>
        </w:rPr>
        <w:t>СВЕДЕНИЯ ОБ АВТОРАХ</w:t>
      </w:r>
    </w:p>
    <w:p w14:paraId="0098C591" w14:textId="107440D2" w:rsidR="00584C0F" w:rsidRPr="003132BF" w:rsidRDefault="00741E88" w:rsidP="00D85538">
      <w:pPr>
        <w:spacing w:after="0" w:line="360" w:lineRule="auto"/>
        <w:ind w:firstLine="709"/>
        <w:jc w:val="both"/>
        <w:rPr>
          <w:rFonts w:ascii="Times New Roman" w:hAnsi="Times New Roman"/>
          <w:sz w:val="28"/>
          <w:szCs w:val="28"/>
        </w:rPr>
      </w:pPr>
      <w:r>
        <w:rPr>
          <w:rFonts w:ascii="Times New Roman" w:hAnsi="Times New Roman"/>
        </w:rPr>
        <w:tab/>
      </w:r>
      <w:r w:rsidRPr="003132BF">
        <w:rPr>
          <w:rFonts w:ascii="Times New Roman" w:hAnsi="Times New Roman"/>
          <w:b/>
          <w:bCs/>
          <w:i/>
          <w:iCs/>
          <w:sz w:val="28"/>
          <w:szCs w:val="28"/>
        </w:rPr>
        <w:t>Столетова Екатерина Константиновна</w:t>
      </w:r>
      <w:r w:rsidRPr="003132BF">
        <w:rPr>
          <w:rFonts w:ascii="Times New Roman" w:hAnsi="Times New Roman"/>
          <w:sz w:val="28"/>
          <w:szCs w:val="28"/>
        </w:rPr>
        <w:t>, к</w:t>
      </w:r>
      <w:r w:rsidR="003132BF">
        <w:rPr>
          <w:rFonts w:ascii="Times New Roman" w:hAnsi="Times New Roman"/>
          <w:sz w:val="28"/>
          <w:szCs w:val="28"/>
        </w:rPr>
        <w:t xml:space="preserve">андидат филологических наук, </w:t>
      </w:r>
      <w:r w:rsidRPr="003132BF">
        <w:rPr>
          <w:rFonts w:ascii="Times New Roman" w:hAnsi="Times New Roman"/>
          <w:sz w:val="28"/>
          <w:szCs w:val="28"/>
        </w:rPr>
        <w:t>доцент кафедры русского языка как иностранного Московского государственного лингвистического университета</w:t>
      </w:r>
      <w:r w:rsidR="003132BF" w:rsidRPr="003132BF">
        <w:rPr>
          <w:rFonts w:ascii="Times New Roman" w:hAnsi="Times New Roman"/>
          <w:sz w:val="28"/>
          <w:szCs w:val="28"/>
        </w:rPr>
        <w:t xml:space="preserve">; </w:t>
      </w:r>
      <w:r w:rsidR="003132BF">
        <w:rPr>
          <w:rFonts w:ascii="Times New Roman" w:hAnsi="Times New Roman"/>
          <w:sz w:val="28"/>
          <w:szCs w:val="28"/>
          <w:lang w:val="en-US"/>
        </w:rPr>
        <w:t>e</w:t>
      </w:r>
      <w:r w:rsidR="003132BF" w:rsidRPr="003132BF">
        <w:rPr>
          <w:rFonts w:ascii="Times New Roman" w:hAnsi="Times New Roman"/>
          <w:sz w:val="28"/>
          <w:szCs w:val="28"/>
        </w:rPr>
        <w:t>-</w:t>
      </w:r>
      <w:r w:rsidR="003132BF">
        <w:rPr>
          <w:rFonts w:ascii="Times New Roman" w:hAnsi="Times New Roman"/>
          <w:sz w:val="28"/>
          <w:szCs w:val="28"/>
          <w:lang w:val="en-US"/>
        </w:rPr>
        <w:t>mail</w:t>
      </w:r>
      <w:r w:rsidR="002B6A6D" w:rsidRPr="003132BF">
        <w:rPr>
          <w:rFonts w:ascii="Times New Roman" w:hAnsi="Times New Roman"/>
          <w:sz w:val="28"/>
          <w:szCs w:val="28"/>
        </w:rPr>
        <w:t xml:space="preserve">: </w:t>
      </w:r>
      <w:hyperlink r:id="rId10" w:history="1">
        <w:r w:rsidR="002B6A6D" w:rsidRPr="003132BF">
          <w:rPr>
            <w:rStyle w:val="afd"/>
            <w:rFonts w:ascii="Times New Roman" w:hAnsi="Times New Roman"/>
            <w:sz w:val="28"/>
            <w:szCs w:val="28"/>
            <w:lang w:val="en-US"/>
          </w:rPr>
          <w:t>ekstoletova</w:t>
        </w:r>
        <w:r w:rsidR="002B6A6D" w:rsidRPr="003132BF">
          <w:rPr>
            <w:rStyle w:val="afd"/>
            <w:rFonts w:ascii="Times New Roman" w:hAnsi="Times New Roman"/>
            <w:sz w:val="28"/>
            <w:szCs w:val="28"/>
          </w:rPr>
          <w:t>@</w:t>
        </w:r>
        <w:r w:rsidR="002B6A6D" w:rsidRPr="003132BF">
          <w:rPr>
            <w:rStyle w:val="afd"/>
            <w:rFonts w:ascii="Times New Roman" w:hAnsi="Times New Roman"/>
            <w:sz w:val="28"/>
            <w:szCs w:val="28"/>
            <w:lang w:val="en-US"/>
          </w:rPr>
          <w:t>yandex</w:t>
        </w:r>
        <w:r w:rsidR="002B6A6D" w:rsidRPr="003132BF">
          <w:rPr>
            <w:rStyle w:val="afd"/>
            <w:rFonts w:ascii="Times New Roman" w:hAnsi="Times New Roman"/>
            <w:sz w:val="28"/>
            <w:szCs w:val="28"/>
          </w:rPr>
          <w:t>.</w:t>
        </w:r>
        <w:proofErr w:type="spellStart"/>
        <w:r w:rsidR="002B6A6D" w:rsidRPr="003132BF">
          <w:rPr>
            <w:rStyle w:val="afd"/>
            <w:rFonts w:ascii="Times New Roman" w:hAnsi="Times New Roman"/>
            <w:sz w:val="28"/>
            <w:szCs w:val="28"/>
            <w:lang w:val="en-US"/>
          </w:rPr>
          <w:t>ru</w:t>
        </w:r>
        <w:proofErr w:type="spellEnd"/>
      </w:hyperlink>
    </w:p>
    <w:p w14:paraId="5D2A0BA1" w14:textId="77777777" w:rsidR="002B6A6D" w:rsidRPr="003132BF" w:rsidRDefault="002B6A6D" w:rsidP="00D85538">
      <w:pPr>
        <w:spacing w:after="0" w:line="360" w:lineRule="auto"/>
        <w:ind w:firstLine="709"/>
        <w:jc w:val="both"/>
        <w:rPr>
          <w:rFonts w:ascii="Times New Roman" w:hAnsi="Times New Roman"/>
        </w:rPr>
      </w:pPr>
    </w:p>
    <w:p w14:paraId="7FDFF2DC" w14:textId="45113DB1" w:rsidR="00584C0F" w:rsidRDefault="00741E88" w:rsidP="00D85538">
      <w:pPr>
        <w:spacing w:after="0" w:line="360" w:lineRule="auto"/>
        <w:ind w:firstLine="709"/>
        <w:jc w:val="both"/>
        <w:rPr>
          <w:rFonts w:ascii="Times New Roman" w:hAnsi="Times New Roman"/>
        </w:rPr>
      </w:pPr>
      <w:r>
        <w:rPr>
          <w:rFonts w:ascii="Times New Roman" w:hAnsi="Times New Roman"/>
        </w:rPr>
        <w:tab/>
      </w:r>
      <w:r w:rsidRPr="003132BF">
        <w:rPr>
          <w:rFonts w:ascii="Times New Roman" w:hAnsi="Times New Roman"/>
          <w:b/>
          <w:bCs/>
          <w:i/>
          <w:iCs/>
          <w:sz w:val="28"/>
          <w:szCs w:val="28"/>
        </w:rPr>
        <w:t>Кузнецов Андрей Андреевич</w:t>
      </w:r>
      <w:r w:rsidRPr="003132BF">
        <w:rPr>
          <w:rFonts w:ascii="Times New Roman" w:hAnsi="Times New Roman"/>
          <w:sz w:val="28"/>
          <w:szCs w:val="28"/>
        </w:rPr>
        <w:t>, преподаватель кафедры русского языка как иностранного Московского государственного лингвистического университета</w:t>
      </w:r>
      <w:r w:rsidR="003132BF" w:rsidRPr="003132BF">
        <w:rPr>
          <w:rFonts w:ascii="Times New Roman" w:hAnsi="Times New Roman"/>
          <w:sz w:val="28"/>
          <w:szCs w:val="28"/>
        </w:rPr>
        <w:t xml:space="preserve">; </w:t>
      </w:r>
      <w:r w:rsidR="003132BF">
        <w:rPr>
          <w:rFonts w:ascii="Times New Roman" w:hAnsi="Times New Roman"/>
          <w:sz w:val="28"/>
          <w:szCs w:val="28"/>
          <w:lang w:val="en-US"/>
        </w:rPr>
        <w:t>e</w:t>
      </w:r>
      <w:r w:rsidR="003132BF" w:rsidRPr="003132BF">
        <w:rPr>
          <w:rFonts w:ascii="Times New Roman" w:hAnsi="Times New Roman"/>
          <w:sz w:val="28"/>
          <w:szCs w:val="28"/>
        </w:rPr>
        <w:t>-</w:t>
      </w:r>
      <w:r w:rsidR="003132BF">
        <w:rPr>
          <w:rFonts w:ascii="Times New Roman" w:hAnsi="Times New Roman"/>
          <w:sz w:val="28"/>
          <w:szCs w:val="28"/>
          <w:lang w:val="en-US"/>
        </w:rPr>
        <w:t>m</w:t>
      </w:r>
      <w:r w:rsidR="003132BF" w:rsidRPr="003132BF">
        <w:rPr>
          <w:rFonts w:ascii="Times New Roman" w:hAnsi="Times New Roman" w:cs="Times New Roman"/>
          <w:sz w:val="28"/>
          <w:szCs w:val="28"/>
          <w:lang w:val="en-US"/>
        </w:rPr>
        <w:t>ail</w:t>
      </w:r>
      <w:r w:rsidR="003132BF" w:rsidRPr="003132BF">
        <w:rPr>
          <w:rFonts w:ascii="Times New Roman" w:hAnsi="Times New Roman" w:cs="Times New Roman"/>
          <w:sz w:val="28"/>
          <w:szCs w:val="28"/>
        </w:rPr>
        <w:t xml:space="preserve">: </w:t>
      </w:r>
      <w:hyperlink r:id="rId11" w:history="1">
        <w:r w:rsidR="002B6A6D" w:rsidRPr="003132BF">
          <w:rPr>
            <w:rStyle w:val="afd"/>
            <w:rFonts w:ascii="Times New Roman" w:hAnsi="Times New Roman" w:cs="Times New Roman"/>
            <w:sz w:val="28"/>
            <w:szCs w:val="28"/>
          </w:rPr>
          <w:t>andrey-kuznecov-1992@mail.ru</w:t>
        </w:r>
      </w:hyperlink>
    </w:p>
    <w:p w14:paraId="4D0CF30E" w14:textId="77777777" w:rsidR="002B6A6D" w:rsidRPr="002B6A6D" w:rsidRDefault="002B6A6D" w:rsidP="00D85538">
      <w:pPr>
        <w:spacing w:after="0" w:line="360" w:lineRule="auto"/>
        <w:ind w:firstLine="709"/>
        <w:jc w:val="both"/>
        <w:rPr>
          <w:rFonts w:ascii="Times New Roman" w:hAnsi="Times New Roman"/>
        </w:rPr>
      </w:pPr>
    </w:p>
    <w:p w14:paraId="4D74E20D" w14:textId="77777777" w:rsidR="00584C0F" w:rsidRDefault="00584C0F" w:rsidP="00D85538">
      <w:pPr>
        <w:spacing w:after="0" w:line="360" w:lineRule="auto"/>
        <w:ind w:firstLine="709"/>
        <w:jc w:val="both"/>
        <w:rPr>
          <w:rFonts w:ascii="Times New Roman" w:eastAsia="Times New Roman" w:hAnsi="Times New Roman" w:cs="Times New Roman"/>
          <w:b/>
          <w:sz w:val="28"/>
          <w:szCs w:val="28"/>
        </w:rPr>
      </w:pPr>
    </w:p>
    <w:p w14:paraId="1810E2F8" w14:textId="77777777" w:rsidR="00584C0F" w:rsidRDefault="00584C0F" w:rsidP="00D85538">
      <w:pPr>
        <w:ind w:firstLine="709"/>
        <w:jc w:val="center"/>
        <w:rPr>
          <w:rFonts w:ascii="Times New Roman" w:eastAsia="Times New Roman" w:hAnsi="Times New Roman" w:cs="Times New Roman"/>
          <w:b/>
          <w:sz w:val="28"/>
          <w:szCs w:val="28"/>
        </w:rPr>
      </w:pPr>
    </w:p>
    <w:sectPr w:rsidR="00584C0F">
      <w:pgSz w:w="11906" w:h="16838"/>
      <w:pgMar w:top="1134" w:right="1134" w:bottom="1134" w:left="1134"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7730" w14:textId="77777777" w:rsidR="00D37CE0" w:rsidRDefault="00D37CE0">
      <w:pPr>
        <w:spacing w:after="0" w:line="240" w:lineRule="auto"/>
      </w:pPr>
      <w:r>
        <w:separator/>
      </w:r>
    </w:p>
  </w:endnote>
  <w:endnote w:type="continuationSeparator" w:id="0">
    <w:p w14:paraId="546EF74F" w14:textId="77777777" w:rsidR="00D37CE0" w:rsidRDefault="00D3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C84C" w14:textId="77777777" w:rsidR="00D37CE0" w:rsidRDefault="00D37CE0">
      <w:pPr>
        <w:pStyle w:val="LO-normal"/>
        <w:rPr>
          <w:sz w:val="12"/>
        </w:rPr>
      </w:pPr>
    </w:p>
  </w:footnote>
  <w:footnote w:type="continuationSeparator" w:id="0">
    <w:p w14:paraId="00A796B2" w14:textId="77777777" w:rsidR="00D37CE0" w:rsidRDefault="00D37CE0">
      <w:pPr>
        <w:pStyle w:val="LO-normal"/>
        <w:rPr>
          <w:sz w:val="12"/>
        </w:rPr>
      </w:pPr>
    </w:p>
  </w:footnote>
  <w:footnote w:id="1">
    <w:p w14:paraId="0D1ED5E4" w14:textId="77777777" w:rsidR="00584C0F" w:rsidRDefault="00741E88">
      <w:pPr>
        <w:spacing w:after="0" w:line="240" w:lineRule="auto"/>
        <w:jc w:val="both"/>
        <w:rPr>
          <w:rFonts w:ascii="Times New Roman" w:eastAsia="Times New Roman" w:hAnsi="Times New Roman" w:cs="Times New Roman"/>
          <w:color w:val="000000"/>
          <w:sz w:val="20"/>
          <w:szCs w:val="20"/>
        </w:rPr>
      </w:pPr>
      <w:r>
        <w:rPr>
          <w:rStyle w:val="ab"/>
        </w:rPr>
        <w:footnoteRef/>
      </w:r>
      <w:r>
        <w:rPr>
          <w:color w:val="000000"/>
          <w:sz w:val="20"/>
          <w:szCs w:val="20"/>
        </w:rPr>
        <w:t xml:space="preserve"> </w:t>
      </w:r>
      <w:r>
        <w:rPr>
          <w:rFonts w:ascii="Times New Roman" w:eastAsia="Times New Roman" w:hAnsi="Times New Roman" w:cs="Times New Roman"/>
          <w:color w:val="000000"/>
          <w:sz w:val="20"/>
          <w:szCs w:val="20"/>
        </w:rPr>
        <w:t>До того как учащиеся переходят непосредственно к аннотированию, они обучаются анализу логико-смысловой структуры научного текста, составлению вопросного, назывного и тезисного планов, конспектированию звучащих учебных лекций и учебно-научных письменных текстов.</w:t>
      </w:r>
    </w:p>
  </w:footnote>
  <w:footnote w:id="2">
    <w:p w14:paraId="7A4EE3BB" w14:textId="4D11B390" w:rsidR="000713B4" w:rsidRDefault="000713B4">
      <w:pPr>
        <w:pStyle w:val="afa"/>
      </w:pPr>
      <w:r>
        <w:rPr>
          <w:rStyle w:val="afc"/>
        </w:rPr>
        <w:footnoteRef/>
      </w:r>
      <w:r>
        <w:t xml:space="preserve"> </w:t>
      </w:r>
      <w:r w:rsidRPr="000713B4">
        <w:t xml:space="preserve"> Официальный сайт «</w:t>
      </w:r>
      <w:proofErr w:type="spellStart"/>
      <w:r w:rsidRPr="000713B4">
        <w:t>Onlinetestpad</w:t>
      </w:r>
      <w:proofErr w:type="spellEnd"/>
      <w:r w:rsidRPr="000713B4">
        <w:t>»</w:t>
      </w:r>
      <w:r w:rsidR="00573476">
        <w:t>.</w:t>
      </w:r>
      <w:r w:rsidRPr="000713B4">
        <w:t xml:space="preserve"> Электронный ресурс: </w:t>
      </w:r>
      <w:hyperlink r:id="rId1" w:history="1">
        <w:r w:rsidR="00573476" w:rsidRPr="009916BC">
          <w:rPr>
            <w:rStyle w:val="afd"/>
          </w:rPr>
          <w:t>https://onlinetestpad.com</w:t>
        </w:r>
      </w:hyperlink>
      <w:r w:rsidR="00573476">
        <w:t xml:space="preserve"> (01.11.2022)</w:t>
      </w:r>
    </w:p>
  </w:footnote>
  <w:footnote w:id="3">
    <w:p w14:paraId="62585159" w14:textId="79D36FE4" w:rsidR="00512FB0" w:rsidRDefault="00512FB0">
      <w:pPr>
        <w:pStyle w:val="afa"/>
      </w:pPr>
      <w:r>
        <w:rPr>
          <w:rStyle w:val="afc"/>
        </w:rPr>
        <w:footnoteRef/>
      </w:r>
      <w:r>
        <w:t xml:space="preserve"> </w:t>
      </w:r>
      <w:r w:rsidRPr="00512FB0">
        <w:t xml:space="preserve">Апробация данного приложения проводится уже не в первый раз. В сентябре 2017 г. было запущено пробное смешанное обучение с дистанционным контролем усвоения материала на базе проекта </w:t>
      </w:r>
      <w:proofErr w:type="spellStart"/>
      <w:r w:rsidRPr="00512FB0">
        <w:t>Langteach-online</w:t>
      </w:r>
      <w:proofErr w:type="spellEnd"/>
      <w:r w:rsidRPr="00512FB0">
        <w:t>. Пилотирование смешанного обучения проводилось на иностранных студентах на подготовительном отделении международного факультета Тульского государственного педагогического университета им. Л.Н. Толстого (ТГПУ) и отделении бакалавриата по направлению «Лингвистика» факультета иностранных языков и регионоведения МГУ им. М.В. Ломоносова.</w:t>
      </w:r>
    </w:p>
  </w:footnote>
  <w:footnote w:id="4">
    <w:p w14:paraId="192C7101" w14:textId="6DF23F80" w:rsidR="00131AC5" w:rsidRDefault="00131AC5">
      <w:pPr>
        <w:pStyle w:val="afa"/>
      </w:pPr>
      <w:r>
        <w:rPr>
          <w:rStyle w:val="afc"/>
        </w:rPr>
        <w:footnoteRef/>
      </w:r>
      <w:r>
        <w:t xml:space="preserve"> </w:t>
      </w:r>
      <w:r w:rsidRPr="00131AC5">
        <w:t>Названные критерии были отобраны после длительных консультаций с преподавателями МГУ, РУДН, ТГПУ</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E500F"/>
    <w:multiLevelType w:val="multilevel"/>
    <w:tmpl w:val="2F6E04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5BF74ED"/>
    <w:multiLevelType w:val="multilevel"/>
    <w:tmpl w:val="CD0489D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48103FDB"/>
    <w:multiLevelType w:val="multilevel"/>
    <w:tmpl w:val="F464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D305F9"/>
    <w:multiLevelType w:val="multilevel"/>
    <w:tmpl w:val="BEB4884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2136487789">
    <w:abstractNumId w:val="3"/>
  </w:num>
  <w:num w:numId="2" w16cid:durableId="1789665595">
    <w:abstractNumId w:val="1"/>
  </w:num>
  <w:num w:numId="3" w16cid:durableId="646663951">
    <w:abstractNumId w:val="0"/>
  </w:num>
  <w:num w:numId="4" w16cid:durableId="87149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0F"/>
    <w:rsid w:val="0003201D"/>
    <w:rsid w:val="000713B4"/>
    <w:rsid w:val="00081F90"/>
    <w:rsid w:val="00083A13"/>
    <w:rsid w:val="000A0D73"/>
    <w:rsid w:val="000B156E"/>
    <w:rsid w:val="000C09D4"/>
    <w:rsid w:val="0012274F"/>
    <w:rsid w:val="001303DA"/>
    <w:rsid w:val="00131AC5"/>
    <w:rsid w:val="00146F0D"/>
    <w:rsid w:val="0016417D"/>
    <w:rsid w:val="00202646"/>
    <w:rsid w:val="002272F1"/>
    <w:rsid w:val="00234AE6"/>
    <w:rsid w:val="0027180C"/>
    <w:rsid w:val="00286ADC"/>
    <w:rsid w:val="00297729"/>
    <w:rsid w:val="002A78F9"/>
    <w:rsid w:val="002B6A6D"/>
    <w:rsid w:val="002C021B"/>
    <w:rsid w:val="002E6E2C"/>
    <w:rsid w:val="003132BF"/>
    <w:rsid w:val="00320259"/>
    <w:rsid w:val="00336EC7"/>
    <w:rsid w:val="003420ED"/>
    <w:rsid w:val="003713FA"/>
    <w:rsid w:val="003741E6"/>
    <w:rsid w:val="003776A8"/>
    <w:rsid w:val="003B09A1"/>
    <w:rsid w:val="003D50CF"/>
    <w:rsid w:val="003E535D"/>
    <w:rsid w:val="003F1827"/>
    <w:rsid w:val="004422FF"/>
    <w:rsid w:val="0044742B"/>
    <w:rsid w:val="004535DD"/>
    <w:rsid w:val="00463BD9"/>
    <w:rsid w:val="00481975"/>
    <w:rsid w:val="004B0B53"/>
    <w:rsid w:val="004C09AA"/>
    <w:rsid w:val="005011F9"/>
    <w:rsid w:val="00512FB0"/>
    <w:rsid w:val="005131C5"/>
    <w:rsid w:val="00520B84"/>
    <w:rsid w:val="0055277B"/>
    <w:rsid w:val="00573476"/>
    <w:rsid w:val="00584C0F"/>
    <w:rsid w:val="0059028F"/>
    <w:rsid w:val="005A20B0"/>
    <w:rsid w:val="005A53EC"/>
    <w:rsid w:val="005A7DAD"/>
    <w:rsid w:val="005E798B"/>
    <w:rsid w:val="00614A25"/>
    <w:rsid w:val="00621510"/>
    <w:rsid w:val="0062564D"/>
    <w:rsid w:val="006352A3"/>
    <w:rsid w:val="006504EF"/>
    <w:rsid w:val="0069117D"/>
    <w:rsid w:val="006949AE"/>
    <w:rsid w:val="007314F6"/>
    <w:rsid w:val="00741539"/>
    <w:rsid w:val="00741701"/>
    <w:rsid w:val="00741C07"/>
    <w:rsid w:val="00741E88"/>
    <w:rsid w:val="007707B0"/>
    <w:rsid w:val="007930C4"/>
    <w:rsid w:val="007D1600"/>
    <w:rsid w:val="00810FD9"/>
    <w:rsid w:val="00885D52"/>
    <w:rsid w:val="00900A9A"/>
    <w:rsid w:val="009416F4"/>
    <w:rsid w:val="00975220"/>
    <w:rsid w:val="00981517"/>
    <w:rsid w:val="009870B6"/>
    <w:rsid w:val="009934C1"/>
    <w:rsid w:val="009A6B49"/>
    <w:rsid w:val="009B6ABB"/>
    <w:rsid w:val="009D1FA0"/>
    <w:rsid w:val="009F1DDA"/>
    <w:rsid w:val="009F665A"/>
    <w:rsid w:val="00A109C3"/>
    <w:rsid w:val="00A11935"/>
    <w:rsid w:val="00A33CF3"/>
    <w:rsid w:val="00A47FBF"/>
    <w:rsid w:val="00AE39EE"/>
    <w:rsid w:val="00B51367"/>
    <w:rsid w:val="00B6623A"/>
    <w:rsid w:val="00B77BE6"/>
    <w:rsid w:val="00BC5A63"/>
    <w:rsid w:val="00BC7D4F"/>
    <w:rsid w:val="00C01F06"/>
    <w:rsid w:val="00C96536"/>
    <w:rsid w:val="00CA7FAE"/>
    <w:rsid w:val="00D37CE0"/>
    <w:rsid w:val="00D4177B"/>
    <w:rsid w:val="00D43BAF"/>
    <w:rsid w:val="00D4755C"/>
    <w:rsid w:val="00D66185"/>
    <w:rsid w:val="00D71E22"/>
    <w:rsid w:val="00D85538"/>
    <w:rsid w:val="00DC598D"/>
    <w:rsid w:val="00DC6655"/>
    <w:rsid w:val="00DD542D"/>
    <w:rsid w:val="00DF31E0"/>
    <w:rsid w:val="00E438FC"/>
    <w:rsid w:val="00E56843"/>
    <w:rsid w:val="00E9335D"/>
    <w:rsid w:val="00EC3E05"/>
    <w:rsid w:val="00ED4540"/>
    <w:rsid w:val="00F77A83"/>
    <w:rsid w:val="00FF47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0A75"/>
  <w15:docId w15:val="{9070DEB7-880A-4E89-AB3B-5293B6A0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0DF"/>
    <w:pPr>
      <w:spacing w:after="160" w:line="259" w:lineRule="auto"/>
    </w:pPr>
  </w:style>
  <w:style w:type="paragraph" w:styleId="1">
    <w:name w:val="heading 1"/>
    <w:basedOn w:val="LO-normal"/>
    <w:next w:val="LO-normal"/>
    <w:qFormat/>
    <w:pPr>
      <w:keepNext/>
      <w:keepLines/>
      <w:spacing w:before="480" w:after="120" w:line="240" w:lineRule="auto"/>
      <w:outlineLvl w:val="0"/>
    </w:pPr>
    <w:rPr>
      <w:b/>
      <w:sz w:val="48"/>
      <w:szCs w:val="48"/>
    </w:rPr>
  </w:style>
  <w:style w:type="paragraph" w:styleId="2">
    <w:name w:val="heading 2"/>
    <w:basedOn w:val="LO-normal"/>
    <w:next w:val="LO-normal"/>
    <w:qFormat/>
    <w:pPr>
      <w:keepNext/>
      <w:keepLines/>
      <w:spacing w:before="360" w:after="80" w:line="240" w:lineRule="auto"/>
      <w:outlineLvl w:val="1"/>
    </w:pPr>
    <w:rPr>
      <w:b/>
      <w:sz w:val="36"/>
      <w:szCs w:val="36"/>
    </w:rPr>
  </w:style>
  <w:style w:type="paragraph" w:styleId="3">
    <w:name w:val="heading 3"/>
    <w:basedOn w:val="LO-normal"/>
    <w:next w:val="LO-normal"/>
    <w:qFormat/>
    <w:pPr>
      <w:keepNext/>
      <w:keepLines/>
      <w:spacing w:before="280" w:after="80" w:line="240" w:lineRule="auto"/>
      <w:outlineLvl w:val="2"/>
    </w:pPr>
    <w:rPr>
      <w:b/>
      <w:sz w:val="28"/>
      <w:szCs w:val="28"/>
    </w:rPr>
  </w:style>
  <w:style w:type="paragraph" w:styleId="4">
    <w:name w:val="heading 4"/>
    <w:basedOn w:val="LO-normal"/>
    <w:next w:val="LO-normal"/>
    <w:qFormat/>
    <w:pPr>
      <w:keepNext/>
      <w:keepLines/>
      <w:spacing w:before="240" w:after="40" w:line="240" w:lineRule="auto"/>
      <w:outlineLvl w:val="3"/>
    </w:pPr>
    <w:rPr>
      <w:b/>
      <w:sz w:val="24"/>
      <w:szCs w:val="24"/>
    </w:rPr>
  </w:style>
  <w:style w:type="paragraph" w:styleId="5">
    <w:name w:val="heading 5"/>
    <w:basedOn w:val="LO-normal"/>
    <w:next w:val="LO-normal"/>
    <w:qFormat/>
    <w:pPr>
      <w:keepNext/>
      <w:keepLines/>
      <w:spacing w:before="220" w:after="40" w:line="240" w:lineRule="auto"/>
      <w:outlineLvl w:val="4"/>
    </w:pPr>
    <w:rPr>
      <w:b/>
    </w:rPr>
  </w:style>
  <w:style w:type="paragraph" w:styleId="6">
    <w:name w:val="heading 6"/>
    <w:basedOn w:val="LO-normal"/>
    <w:next w:val="LO-normal"/>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594EEB"/>
    <w:rPr>
      <w:sz w:val="16"/>
      <w:szCs w:val="16"/>
    </w:rPr>
  </w:style>
  <w:style w:type="character" w:customStyle="1" w:styleId="a4">
    <w:name w:val="Текст примечания Знак"/>
    <w:basedOn w:val="a0"/>
    <w:uiPriority w:val="99"/>
    <w:semiHidden/>
    <w:qFormat/>
    <w:rsid w:val="00594EEB"/>
    <w:rPr>
      <w:sz w:val="20"/>
      <w:szCs w:val="20"/>
    </w:rPr>
  </w:style>
  <w:style w:type="character" w:customStyle="1" w:styleId="a5">
    <w:name w:val="Тема примечания Знак"/>
    <w:basedOn w:val="a4"/>
    <w:uiPriority w:val="99"/>
    <w:semiHidden/>
    <w:qFormat/>
    <w:rsid w:val="00594EEB"/>
    <w:rPr>
      <w:b/>
      <w:bCs/>
      <w:sz w:val="20"/>
      <w:szCs w:val="20"/>
    </w:rPr>
  </w:style>
  <w:style w:type="character" w:customStyle="1" w:styleId="a6">
    <w:name w:val="Текст выноски Знак"/>
    <w:basedOn w:val="a0"/>
    <w:uiPriority w:val="99"/>
    <w:semiHidden/>
    <w:qFormat/>
    <w:rsid w:val="00E123DD"/>
    <w:rPr>
      <w:rFonts w:ascii="Segoe UI" w:hAnsi="Segoe UI" w:cs="Segoe UI"/>
      <w:sz w:val="18"/>
      <w:szCs w:val="18"/>
    </w:rPr>
  </w:style>
  <w:style w:type="character" w:customStyle="1" w:styleId="a7">
    <w:name w:val="Верхний колонтитул Знак"/>
    <w:basedOn w:val="a0"/>
    <w:uiPriority w:val="99"/>
    <w:qFormat/>
    <w:rsid w:val="00E125C9"/>
  </w:style>
  <w:style w:type="character" w:customStyle="1" w:styleId="a8">
    <w:name w:val="Нижний колонтитул Знак"/>
    <w:basedOn w:val="a0"/>
    <w:uiPriority w:val="99"/>
    <w:qFormat/>
    <w:rsid w:val="00E125C9"/>
  </w:style>
  <w:style w:type="character" w:customStyle="1" w:styleId="a9">
    <w:name w:val="Текст сноски Знак"/>
    <w:basedOn w:val="a0"/>
    <w:uiPriority w:val="99"/>
    <w:semiHidden/>
    <w:qFormat/>
    <w:rsid w:val="008C16F6"/>
    <w:rPr>
      <w:sz w:val="20"/>
      <w:szCs w:val="20"/>
    </w:rPr>
  </w:style>
  <w:style w:type="character" w:customStyle="1" w:styleId="aa">
    <w:name w:val="Привязка сноски"/>
    <w:rPr>
      <w:vertAlign w:val="superscript"/>
    </w:rPr>
  </w:style>
  <w:style w:type="character" w:customStyle="1" w:styleId="FootnoteCharacters">
    <w:name w:val="Footnote Characters"/>
    <w:basedOn w:val="a0"/>
    <w:uiPriority w:val="99"/>
    <w:semiHidden/>
    <w:unhideWhenUsed/>
    <w:qFormat/>
    <w:rsid w:val="008C16F6"/>
    <w:rPr>
      <w:vertAlign w:val="superscript"/>
    </w:rPr>
  </w:style>
  <w:style w:type="character" w:customStyle="1" w:styleId="ab">
    <w:name w:val="Символ сноски"/>
    <w:qFormat/>
  </w:style>
  <w:style w:type="character" w:customStyle="1" w:styleId="ac">
    <w:name w:val="Привязка концевой сноски"/>
    <w:rPr>
      <w:vertAlign w:val="superscript"/>
    </w:rPr>
  </w:style>
  <w:style w:type="character" w:customStyle="1" w:styleId="ad">
    <w:name w:val="Символ концевой сноски"/>
    <w:qFormat/>
  </w:style>
  <w:style w:type="character" w:customStyle="1" w:styleId="-">
    <w:name w:val="Интернет-ссылка"/>
    <w:rPr>
      <w:color w:val="000080"/>
      <w:u w:val="single"/>
    </w:rPr>
  </w:style>
  <w:style w:type="paragraph" w:styleId="ae">
    <w:name w:val="Title"/>
    <w:basedOn w:val="LO-normal"/>
    <w:next w:val="af"/>
    <w:qFormat/>
    <w:pPr>
      <w:keepNext/>
      <w:keepLines/>
      <w:spacing w:before="480" w:after="120" w:line="240" w:lineRule="auto"/>
    </w:pPr>
    <w:rPr>
      <w:b/>
      <w:sz w:val="72"/>
      <w:szCs w:val="72"/>
    </w:rPr>
  </w:style>
  <w:style w:type="paragraph" w:styleId="af">
    <w:name w:val="Body Text"/>
    <w:basedOn w:val="a"/>
    <w:pPr>
      <w:spacing w:after="140" w:line="276" w:lineRule="auto"/>
    </w:pPr>
  </w:style>
  <w:style w:type="paragraph" w:styleId="af0">
    <w:name w:val="List"/>
    <w:basedOn w:val="af"/>
    <w:rPr>
      <w:rFonts w:cs="Lohit Devanagari"/>
    </w:rPr>
  </w:style>
  <w:style w:type="paragraph" w:styleId="af1">
    <w:name w:val="caption"/>
    <w:basedOn w:val="a"/>
    <w:next w:val="a"/>
    <w:uiPriority w:val="35"/>
    <w:unhideWhenUsed/>
    <w:qFormat/>
    <w:rsid w:val="008A00C2"/>
    <w:pPr>
      <w:spacing w:after="200" w:line="240" w:lineRule="auto"/>
    </w:pPr>
    <w:rPr>
      <w:i/>
      <w:iCs/>
      <w:color w:val="44546A" w:themeColor="text2"/>
      <w:sz w:val="18"/>
      <w:szCs w:val="18"/>
    </w:rPr>
  </w:style>
  <w:style w:type="paragraph" w:styleId="af2">
    <w:name w:val="index heading"/>
    <w:basedOn w:val="a"/>
    <w:qFormat/>
    <w:pPr>
      <w:suppressLineNumbers/>
    </w:pPr>
    <w:rPr>
      <w:rFonts w:cs="Lohit Devanagari"/>
    </w:rPr>
  </w:style>
  <w:style w:type="paragraph" w:customStyle="1" w:styleId="LO-normal">
    <w:name w:val="LO-normal"/>
    <w:qFormat/>
    <w:pPr>
      <w:spacing w:after="160" w:line="259" w:lineRule="auto"/>
    </w:pPr>
  </w:style>
  <w:style w:type="paragraph" w:styleId="af3">
    <w:name w:val="List Paragraph"/>
    <w:basedOn w:val="a"/>
    <w:uiPriority w:val="34"/>
    <w:qFormat/>
    <w:rsid w:val="00DB38D7"/>
    <w:pPr>
      <w:ind w:left="720"/>
      <w:contextualSpacing/>
    </w:pPr>
  </w:style>
  <w:style w:type="paragraph" w:styleId="af4">
    <w:name w:val="annotation text"/>
    <w:basedOn w:val="a"/>
    <w:uiPriority w:val="99"/>
    <w:semiHidden/>
    <w:unhideWhenUsed/>
    <w:qFormat/>
    <w:rsid w:val="00594EEB"/>
    <w:pPr>
      <w:spacing w:line="240" w:lineRule="auto"/>
    </w:pPr>
    <w:rPr>
      <w:sz w:val="20"/>
      <w:szCs w:val="20"/>
    </w:rPr>
  </w:style>
  <w:style w:type="paragraph" w:styleId="af5">
    <w:name w:val="annotation subject"/>
    <w:basedOn w:val="af4"/>
    <w:next w:val="af4"/>
    <w:uiPriority w:val="99"/>
    <w:semiHidden/>
    <w:unhideWhenUsed/>
    <w:qFormat/>
    <w:rsid w:val="00594EEB"/>
    <w:rPr>
      <w:b/>
      <w:bCs/>
    </w:rPr>
  </w:style>
  <w:style w:type="paragraph" w:styleId="af6">
    <w:name w:val="Balloon Text"/>
    <w:basedOn w:val="a"/>
    <w:uiPriority w:val="99"/>
    <w:semiHidden/>
    <w:unhideWhenUsed/>
    <w:qFormat/>
    <w:rsid w:val="00E123DD"/>
    <w:pPr>
      <w:spacing w:after="0" w:line="240" w:lineRule="auto"/>
    </w:pPr>
    <w:rPr>
      <w:rFonts w:ascii="Segoe UI" w:hAnsi="Segoe UI" w:cs="Segoe UI"/>
      <w:sz w:val="18"/>
      <w:szCs w:val="18"/>
    </w:rPr>
  </w:style>
  <w:style w:type="paragraph" w:customStyle="1" w:styleId="af7">
    <w:name w:val="Верхний и нижний колонтитулы"/>
    <w:basedOn w:val="a"/>
    <w:qFormat/>
  </w:style>
  <w:style w:type="paragraph" w:styleId="af8">
    <w:name w:val="header"/>
    <w:basedOn w:val="a"/>
    <w:uiPriority w:val="99"/>
    <w:unhideWhenUsed/>
    <w:rsid w:val="00E125C9"/>
    <w:pPr>
      <w:tabs>
        <w:tab w:val="center" w:pos="4677"/>
        <w:tab w:val="right" w:pos="9355"/>
      </w:tabs>
      <w:spacing w:after="0" w:line="240" w:lineRule="auto"/>
    </w:pPr>
  </w:style>
  <w:style w:type="paragraph" w:styleId="af9">
    <w:name w:val="footer"/>
    <w:basedOn w:val="a"/>
    <w:uiPriority w:val="99"/>
    <w:unhideWhenUsed/>
    <w:rsid w:val="00E125C9"/>
    <w:pPr>
      <w:tabs>
        <w:tab w:val="center" w:pos="4677"/>
        <w:tab w:val="right" w:pos="9355"/>
      </w:tabs>
      <w:spacing w:after="0" w:line="240" w:lineRule="auto"/>
    </w:pPr>
  </w:style>
  <w:style w:type="paragraph" w:styleId="afa">
    <w:name w:val="footnote text"/>
    <w:basedOn w:val="a"/>
    <w:uiPriority w:val="99"/>
    <w:semiHidden/>
    <w:unhideWhenUsed/>
    <w:rsid w:val="008C16F6"/>
    <w:pPr>
      <w:spacing w:after="0" w:line="240" w:lineRule="auto"/>
    </w:pPr>
    <w:rPr>
      <w:sz w:val="20"/>
      <w:szCs w:val="20"/>
    </w:rPr>
  </w:style>
  <w:style w:type="paragraph" w:styleId="afb">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styleId="afc">
    <w:name w:val="footnote reference"/>
    <w:basedOn w:val="a0"/>
    <w:uiPriority w:val="99"/>
    <w:semiHidden/>
    <w:unhideWhenUsed/>
    <w:rsid w:val="00512FB0"/>
    <w:rPr>
      <w:vertAlign w:val="superscript"/>
    </w:rPr>
  </w:style>
  <w:style w:type="character" w:styleId="afd">
    <w:name w:val="Hyperlink"/>
    <w:basedOn w:val="a0"/>
    <w:uiPriority w:val="99"/>
    <w:unhideWhenUsed/>
    <w:rsid w:val="00573476"/>
    <w:rPr>
      <w:color w:val="0563C1" w:themeColor="hyperlink"/>
      <w:u w:val="single"/>
    </w:rPr>
  </w:style>
  <w:style w:type="character" w:styleId="afe">
    <w:name w:val="Unresolved Mention"/>
    <w:basedOn w:val="a0"/>
    <w:uiPriority w:val="99"/>
    <w:semiHidden/>
    <w:unhideWhenUsed/>
    <w:rsid w:val="0057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y-kuznecov-1992@mail.ru" TargetMode="External"/><Relationship Id="rId5" Type="http://schemas.openxmlformats.org/officeDocument/2006/relationships/webSettings" Target="webSettings.xml"/><Relationship Id="rId10" Type="http://schemas.openxmlformats.org/officeDocument/2006/relationships/hyperlink" Target="mailto:ekstoletova@yandex.ru" TargetMode="Externa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onlinetestpa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KtZT3mP9mvClQSvd6fhHoGPPT7w==">AMUW2mWGZzIBexlQEwBXGBCI+LrfLa+QVD7aWknRxB2NpcMyFUDeLX0kS52UNUPtSEnrOPri6lDLv/fcmdNNUdnHBgDXyuiYpbV0mEYkct/AOeaPnp5FT2XJgY8AeriJ6y6mxperYR1NMCDe+ohQdVY9JFlHUtj8WM07Y+/SQlzCRINZUWSaJjxaSRYferC8jokcpwHp/o4gJWW1j65o8WJXehaNIBq6JinZv7IGuvDBJ2cuZqP1e1jav+dI1Q212KMoSvv6ybKG9UCEuFLFaLgU/7VHJqH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15</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Stoletova</dc:creator>
  <cp:keywords/>
  <dc:description/>
  <cp:lastModifiedBy>МГОУ: Потапова И.А. (редактор II категории редакционной группы)</cp:lastModifiedBy>
  <cp:revision>54</cp:revision>
  <dcterms:created xsi:type="dcterms:W3CDTF">2022-11-13T19:07:00Z</dcterms:created>
  <dcterms:modified xsi:type="dcterms:W3CDTF">2022-11-18T11:42:00Z</dcterms:modified>
  <dc:language>ru-RU</dc:language>
</cp:coreProperties>
</file>